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3D237BFB" w:rsidR="00AB3913" w:rsidRPr="00AB3913" w:rsidRDefault="00AB3913" w:rsidP="006C124E">
      <w:pPr>
        <w:pStyle w:val="a3"/>
        <w:spacing w:before="0" w:beforeAutospacing="0" w:after="0" w:afterAutospacing="0"/>
        <w:ind w:left="-533" w:hanging="34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6C124E" w:rsidRPr="006C124E">
        <w:rPr>
          <w:b/>
          <w:bCs/>
          <w:color w:val="333333"/>
          <w:sz w:val="28"/>
          <w:szCs w:val="28"/>
          <w:bdr w:val="none" w:sz="0" w:space="0" w:color="auto" w:frame="1"/>
        </w:rPr>
        <w:t>сельского поселения Чернухинский сельсовет Кстовского муниципального района Нижегородской области</w:t>
      </w:r>
    </w:p>
    <w:p w14:paraId="13E8C603" w14:textId="69F2BB93" w:rsidR="00AB3913" w:rsidRDefault="00AB3913" w:rsidP="006C124E">
      <w:pPr>
        <w:pStyle w:val="a3"/>
        <w:spacing w:before="0" w:beforeAutospacing="0" w:after="0" w:afterAutospacing="0"/>
        <w:ind w:left="-533" w:hanging="34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18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января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8D2366C" w14:textId="5EC4DEA4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B22A3F">
        <w:rPr>
          <w:color w:val="333333"/>
          <w:sz w:val="28"/>
          <w:szCs w:val="28"/>
        </w:rPr>
        <w:t>18 января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B22A3F">
        <w:rPr>
          <w:color w:val="333333"/>
          <w:sz w:val="28"/>
          <w:szCs w:val="28"/>
        </w:rPr>
        <w:t>0</w:t>
      </w:r>
      <w:r w:rsidR="006C124E">
        <w:rPr>
          <w:color w:val="333333"/>
          <w:sz w:val="28"/>
          <w:szCs w:val="28"/>
        </w:rPr>
        <w:t>5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6C124E" w:rsidRPr="006C124E">
        <w:rPr>
          <w:color w:val="333333"/>
          <w:sz w:val="28"/>
          <w:szCs w:val="28"/>
        </w:rPr>
        <w:t>сельского поселения Чернухинский сельсовет Кстовского муниципального района Нижегородской области</w:t>
      </w:r>
      <w:r>
        <w:rPr>
          <w:color w:val="333333"/>
          <w:sz w:val="28"/>
          <w:szCs w:val="28"/>
        </w:rPr>
        <w:t>:</w:t>
      </w:r>
    </w:p>
    <w:p w14:paraId="0D1C6F27" w14:textId="77777777" w:rsidR="00A61248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A61248" w:rsidRPr="00A61248">
        <w:rPr>
          <w:sz w:val="28"/>
          <w:szCs w:val="28"/>
        </w:rPr>
        <w:t>территориальных зон О-1 - «Зона общественно-деловой активности», О-4 - «Зона образовательных и воспитательных учреждений», Р-2 - «Зона спортивных сооружений» на территориальную зону Ж-1 - «Зона индивидуальной жилой застройки» для земельных участков с кадастровыми номерами52:26:0060058:601, 52:26:0060058:602, 52:26:0060058:600, 52:26:0060058:190, 52:26:0060058:191, 52:26:0060058:3, 52:26:0060058:4, расположенными в районе д. 128, д. Лапшлей, Кстовского района;</w:t>
      </w:r>
    </w:p>
    <w:p w14:paraId="4C48A05C" w14:textId="77777777" w:rsidR="00A61248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- в части </w:t>
      </w:r>
      <w:r w:rsidR="00A61248" w:rsidRPr="00A61248">
        <w:rPr>
          <w:color w:val="333333"/>
          <w:sz w:val="28"/>
          <w:szCs w:val="28"/>
        </w:rPr>
        <w:t xml:space="preserve">территориальной зоны Ж-1А – «Зона индивидуальной жилой застройки проектная» на территориальную зону О-1 – «Зона общественно-деловой активности», на территории, собственность которой не разграничена, южнее земельных участков с кадастровыми номерами 52:26:0060058:446, 52:26:0060058:447. </w:t>
      </w:r>
    </w:p>
    <w:p w14:paraId="458B9620" w14:textId="33100E4A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42FC375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Подготовка проекта о внесении изменений в Правила землепользования и застройки </w:t>
      </w:r>
      <w:r w:rsidR="00E53E2F" w:rsidRPr="00E53E2F">
        <w:rPr>
          <w:color w:val="333333"/>
          <w:sz w:val="28"/>
          <w:szCs w:val="28"/>
        </w:rPr>
        <w:t>сельского поселения Чернухинский сельсовет Кстовского муниципального района Нижегородской области</w:t>
      </w:r>
      <w:r w:rsidR="00E53E2F"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B22A3F">
        <w:rPr>
          <w:color w:val="333333"/>
          <w:sz w:val="28"/>
          <w:szCs w:val="28"/>
        </w:rPr>
        <w:t>25</w:t>
      </w:r>
      <w:r w:rsidR="00B22A3F"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 xml:space="preserve">января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2220A7EA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6C124E" w:rsidRPr="006C124E">
        <w:rPr>
          <w:color w:val="333333"/>
          <w:sz w:val="28"/>
          <w:szCs w:val="28"/>
        </w:rPr>
        <w:t xml:space="preserve">сельского поселения </w:t>
      </w:r>
      <w:r w:rsidR="006C124E" w:rsidRPr="006C124E">
        <w:rPr>
          <w:color w:val="333333"/>
          <w:sz w:val="28"/>
          <w:szCs w:val="28"/>
        </w:rPr>
        <w:lastRenderedPageBreak/>
        <w:t>Чернухинский сельсовет Кстовского муниципального района Нижегородской области</w:t>
      </w:r>
      <w:r w:rsidR="006C124E"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B22A3F">
        <w:rPr>
          <w:color w:val="333333"/>
          <w:sz w:val="28"/>
          <w:szCs w:val="28"/>
        </w:rPr>
        <w:t>25</w:t>
      </w:r>
      <w:r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>января</w:t>
      </w:r>
      <w:r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168F389E" w14:textId="77777777" w:rsid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</w:p>
    <w:p w14:paraId="2A3CF598" w14:textId="7B24FC1B" w:rsidR="00AB3913" w:rsidRP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AB3913">
        <w:rPr>
          <w:color w:val="333333"/>
          <w:sz w:val="28"/>
          <w:szCs w:val="28"/>
        </w:rPr>
        <w:t>М.В.Ракова</w:t>
      </w:r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523594"/>
    <w:rsid w:val="006C124E"/>
    <w:rsid w:val="007C4161"/>
    <w:rsid w:val="00A61248"/>
    <w:rsid w:val="00AB3913"/>
    <w:rsid w:val="00B22A3F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7</cp:revision>
  <dcterms:created xsi:type="dcterms:W3CDTF">2021-10-15T09:45:00Z</dcterms:created>
  <dcterms:modified xsi:type="dcterms:W3CDTF">2023-05-05T09:41:00Z</dcterms:modified>
</cp:coreProperties>
</file>