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0156F" w14:textId="77777777" w:rsidR="005D41D6" w:rsidRDefault="005D41D6" w:rsidP="005D41D6">
      <w:pPr>
        <w:pStyle w:val="ConsPlusNormal"/>
        <w:ind w:firstLine="540"/>
        <w:jc w:val="both"/>
        <w:outlineLvl w:val="0"/>
      </w:pPr>
    </w:p>
    <w:p w14:paraId="4622EB09" w14:textId="77777777" w:rsidR="005D41D6" w:rsidRDefault="005D41D6" w:rsidP="005D41D6">
      <w:pPr>
        <w:pStyle w:val="ConsPlusNormal"/>
        <w:outlineLvl w:val="0"/>
      </w:pPr>
      <w:r>
        <w:t>Включен в Реестр нормативных актов органов исполнительной власти Нижегородской области 2 августа 2019 года N 13215-406-001-02/03</w:t>
      </w:r>
    </w:p>
    <w:p w14:paraId="449F9C73" w14:textId="77777777" w:rsidR="005D41D6" w:rsidRDefault="005D41D6" w:rsidP="005D41D6">
      <w:pPr>
        <w:pStyle w:val="ConsPlusNormal"/>
        <w:pBdr>
          <w:top w:val="single" w:sz="6" w:space="0" w:color="auto"/>
        </w:pBdr>
        <w:spacing w:before="100" w:after="100"/>
        <w:jc w:val="both"/>
        <w:rPr>
          <w:sz w:val="2"/>
          <w:szCs w:val="2"/>
        </w:rPr>
      </w:pPr>
    </w:p>
    <w:p w14:paraId="3A41BBFF" w14:textId="77777777" w:rsidR="005D41D6" w:rsidRDefault="005D41D6" w:rsidP="005D41D6">
      <w:pPr>
        <w:pStyle w:val="ConsPlusNormal"/>
        <w:ind w:firstLine="540"/>
        <w:jc w:val="both"/>
      </w:pPr>
    </w:p>
    <w:p w14:paraId="06D605C6" w14:textId="77777777" w:rsidR="005D41D6" w:rsidRDefault="005D41D6" w:rsidP="005D41D6">
      <w:pPr>
        <w:pStyle w:val="ConsPlusTitle"/>
        <w:jc w:val="center"/>
      </w:pPr>
      <w:r>
        <w:t>ДЕПАРТАМЕНТ ГРАДОСТРОИТЕЛЬНОЙ ДЕЯТЕЛЬНОСТИ И РАЗВИТИЯ</w:t>
      </w:r>
    </w:p>
    <w:p w14:paraId="5BA83221" w14:textId="77777777" w:rsidR="005D41D6" w:rsidRDefault="005D41D6" w:rsidP="005D41D6">
      <w:pPr>
        <w:pStyle w:val="ConsPlusTitle"/>
        <w:jc w:val="center"/>
      </w:pPr>
      <w:r>
        <w:t>АГЛОМЕРАЦИЙ НИЖЕГОРОДСКОЙ ОБЛАСТИ</w:t>
      </w:r>
    </w:p>
    <w:p w14:paraId="5E97F47A" w14:textId="77777777" w:rsidR="005D41D6" w:rsidRDefault="005D41D6" w:rsidP="005D41D6">
      <w:pPr>
        <w:pStyle w:val="ConsPlusTitle"/>
        <w:jc w:val="center"/>
      </w:pPr>
    </w:p>
    <w:p w14:paraId="068ADA05" w14:textId="77777777" w:rsidR="005D41D6" w:rsidRDefault="005D41D6" w:rsidP="005D41D6">
      <w:pPr>
        <w:pStyle w:val="ConsPlusTitle"/>
        <w:jc w:val="center"/>
      </w:pPr>
      <w:r>
        <w:t>ПРИКАЗ</w:t>
      </w:r>
    </w:p>
    <w:p w14:paraId="17DAA24C" w14:textId="77777777" w:rsidR="005D41D6" w:rsidRDefault="005D41D6" w:rsidP="005D41D6">
      <w:pPr>
        <w:pStyle w:val="ConsPlusTitle"/>
        <w:jc w:val="center"/>
      </w:pPr>
      <w:r>
        <w:t>от 10 июля 2019 г. N 01-02/03</w:t>
      </w:r>
    </w:p>
    <w:p w14:paraId="39910517" w14:textId="77777777" w:rsidR="005D41D6" w:rsidRDefault="005D41D6" w:rsidP="005D41D6">
      <w:pPr>
        <w:pStyle w:val="ConsPlusTitle"/>
        <w:jc w:val="center"/>
      </w:pPr>
    </w:p>
    <w:p w14:paraId="0B7D2823" w14:textId="77777777" w:rsidR="005D41D6" w:rsidRDefault="005D41D6" w:rsidP="005D41D6">
      <w:pPr>
        <w:pStyle w:val="ConsPlusTitle"/>
        <w:jc w:val="center"/>
      </w:pPr>
      <w:r>
        <w:t>ОБ УТВЕРЖДЕНИИ АДМИНИСТРАТИВНОГО РЕГЛАМЕНТА МИНИСТЕРСТВА</w:t>
      </w:r>
    </w:p>
    <w:p w14:paraId="5B7985F4" w14:textId="77777777" w:rsidR="005D41D6" w:rsidRDefault="005D41D6" w:rsidP="005D41D6">
      <w:pPr>
        <w:pStyle w:val="ConsPlusTitle"/>
        <w:jc w:val="center"/>
      </w:pPr>
      <w:r>
        <w:t>ГРАДОСТРОИТЕЛЬНОЙ ДЕЯТЕЛЬНОСТИ И РАЗВИТИЯ АГЛОМЕРАЦИЙ</w:t>
      </w:r>
    </w:p>
    <w:p w14:paraId="6014C72B" w14:textId="77777777" w:rsidR="005D41D6" w:rsidRDefault="005D41D6" w:rsidP="005D41D6">
      <w:pPr>
        <w:pStyle w:val="ConsPlusTitle"/>
        <w:jc w:val="center"/>
      </w:pPr>
      <w:r>
        <w:t>НИЖЕГОРОДСКОЙ ОБЛАСТИ</w:t>
      </w:r>
    </w:p>
    <w:p w14:paraId="18299B2F" w14:textId="77777777" w:rsidR="005D41D6" w:rsidRDefault="005D41D6" w:rsidP="005D41D6">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D41D6" w14:paraId="4F0881E6" w14:textId="77777777" w:rsidTr="00A13782">
        <w:tc>
          <w:tcPr>
            <w:tcW w:w="60" w:type="dxa"/>
            <w:shd w:val="clear" w:color="auto" w:fill="CED3F1"/>
            <w:tcMar>
              <w:top w:w="0" w:type="dxa"/>
              <w:left w:w="0" w:type="dxa"/>
              <w:bottom w:w="0" w:type="dxa"/>
              <w:right w:w="0" w:type="dxa"/>
            </w:tcMar>
          </w:tcPr>
          <w:p w14:paraId="0F331665" w14:textId="77777777" w:rsidR="005D41D6" w:rsidRDefault="005D41D6" w:rsidP="00A13782">
            <w:pPr>
              <w:pStyle w:val="ConsPlusNormal"/>
              <w:rPr>
                <w:sz w:val="24"/>
                <w:szCs w:val="24"/>
              </w:rPr>
            </w:pPr>
          </w:p>
        </w:tc>
        <w:tc>
          <w:tcPr>
            <w:tcW w:w="113" w:type="dxa"/>
            <w:shd w:val="clear" w:color="auto" w:fill="F4F3F8"/>
            <w:tcMar>
              <w:top w:w="0" w:type="dxa"/>
              <w:left w:w="0" w:type="dxa"/>
              <w:bottom w:w="0" w:type="dxa"/>
              <w:right w:w="0" w:type="dxa"/>
            </w:tcMar>
          </w:tcPr>
          <w:p w14:paraId="35EEDCA3" w14:textId="77777777" w:rsidR="005D41D6" w:rsidRDefault="005D41D6" w:rsidP="00A13782">
            <w:pPr>
              <w:pStyle w:val="ConsPlusNormal"/>
              <w:rPr>
                <w:sz w:val="24"/>
                <w:szCs w:val="24"/>
              </w:rPr>
            </w:pPr>
          </w:p>
        </w:tc>
        <w:tc>
          <w:tcPr>
            <w:tcW w:w="0" w:type="auto"/>
            <w:shd w:val="clear" w:color="auto" w:fill="F4F3F8"/>
            <w:tcMar>
              <w:top w:w="113" w:type="dxa"/>
              <w:left w:w="0" w:type="dxa"/>
              <w:bottom w:w="113" w:type="dxa"/>
              <w:right w:w="0" w:type="dxa"/>
            </w:tcMar>
          </w:tcPr>
          <w:p w14:paraId="279318AE" w14:textId="77777777" w:rsidR="005D41D6" w:rsidRDefault="005D41D6" w:rsidP="00A13782">
            <w:pPr>
              <w:pStyle w:val="ConsPlusNormal"/>
              <w:jc w:val="center"/>
              <w:rPr>
                <w:color w:val="392C69"/>
              </w:rPr>
            </w:pPr>
            <w:r>
              <w:rPr>
                <w:color w:val="392C69"/>
              </w:rPr>
              <w:t>Список изменяющих документов</w:t>
            </w:r>
          </w:p>
          <w:p w14:paraId="51269F48" w14:textId="77777777" w:rsidR="005D41D6" w:rsidRDefault="005D41D6" w:rsidP="00A13782">
            <w:pPr>
              <w:pStyle w:val="ConsPlusNormal"/>
              <w:jc w:val="center"/>
              <w:rPr>
                <w:color w:val="392C69"/>
              </w:rPr>
            </w:pPr>
            <w:r>
              <w:rPr>
                <w:color w:val="392C69"/>
              </w:rPr>
              <w:t xml:space="preserve">(в ред. </w:t>
            </w:r>
            <w:hyperlink r:id="rId6" w:tooltip="Приказ ДГДИРА Нижегородской области от 10.12.2019 N 01-02/05 &quot;О внесении изменений в административный регламент департамента градостроительной деятельности и развития агломераций Нижегородской области по предоставлению государственной услуги &quot;Предоставление ра" w:history="1">
              <w:r>
                <w:rPr>
                  <w:color w:val="0000FF"/>
                </w:rPr>
                <w:t>приказа</w:t>
              </w:r>
            </w:hyperlink>
            <w:r>
              <w:rPr>
                <w:color w:val="392C69"/>
              </w:rPr>
              <w:t xml:space="preserve"> ДГДИРА Нижегородской области от 10.12.2019 N 01-02/05,</w:t>
            </w:r>
          </w:p>
          <w:p w14:paraId="51B95F5A" w14:textId="77777777" w:rsidR="005D41D6" w:rsidRDefault="00CB5566" w:rsidP="00A13782">
            <w:pPr>
              <w:pStyle w:val="ConsPlusNormal"/>
              <w:jc w:val="center"/>
              <w:rPr>
                <w:color w:val="392C69"/>
              </w:rPr>
            </w:pPr>
            <w:hyperlink r:id="rId7" w:tooltip="Приказ министерства градостроительной деятельности и развития агломераций Нижегородской области от 25.05.2021 N 01-02/23 &quot;О внесении изменений в приказ департамента градостроительной деятельности и развития агломераций Нижегородской области от 10.07.2019 N 01-" w:history="1">
              <w:r w:rsidR="005D41D6">
                <w:rPr>
                  <w:color w:val="0000FF"/>
                </w:rPr>
                <w:t>приказа</w:t>
              </w:r>
            </w:hyperlink>
            <w:r w:rsidR="005D41D6">
              <w:rPr>
                <w:color w:val="392C69"/>
              </w:rPr>
              <w:t xml:space="preserve"> министерства градостроительной деятельности и развития агломераций</w:t>
            </w:r>
          </w:p>
          <w:p w14:paraId="4F8BE380" w14:textId="77777777" w:rsidR="005D41D6" w:rsidRDefault="005D41D6" w:rsidP="00A13782">
            <w:pPr>
              <w:pStyle w:val="ConsPlusNormal"/>
              <w:jc w:val="center"/>
              <w:rPr>
                <w:color w:val="392C69"/>
              </w:rPr>
            </w:pPr>
            <w:r>
              <w:rPr>
                <w:color w:val="392C69"/>
              </w:rPr>
              <w:t>Нижегородской области от 25.05.2021 N 01-02/23)</w:t>
            </w:r>
          </w:p>
        </w:tc>
        <w:tc>
          <w:tcPr>
            <w:tcW w:w="113" w:type="dxa"/>
            <w:shd w:val="clear" w:color="auto" w:fill="F4F3F8"/>
            <w:tcMar>
              <w:top w:w="0" w:type="dxa"/>
              <w:left w:w="0" w:type="dxa"/>
              <w:bottom w:w="0" w:type="dxa"/>
              <w:right w:w="0" w:type="dxa"/>
            </w:tcMar>
          </w:tcPr>
          <w:p w14:paraId="44A37D3E" w14:textId="77777777" w:rsidR="005D41D6" w:rsidRDefault="005D41D6" w:rsidP="00A13782">
            <w:pPr>
              <w:pStyle w:val="ConsPlusNormal"/>
              <w:jc w:val="center"/>
              <w:rPr>
                <w:color w:val="392C69"/>
              </w:rPr>
            </w:pPr>
          </w:p>
        </w:tc>
      </w:tr>
    </w:tbl>
    <w:p w14:paraId="146C2E3F" w14:textId="77777777" w:rsidR="005D41D6" w:rsidRDefault="005D41D6" w:rsidP="005D41D6">
      <w:pPr>
        <w:pStyle w:val="ConsPlusNormal"/>
        <w:ind w:firstLine="540"/>
        <w:jc w:val="both"/>
      </w:pPr>
    </w:p>
    <w:p w14:paraId="1536EAA0" w14:textId="77777777" w:rsidR="005D41D6" w:rsidRDefault="005D41D6" w:rsidP="005D41D6">
      <w:pPr>
        <w:pStyle w:val="ConsPlusNormal"/>
        <w:ind w:firstLine="540"/>
        <w:jc w:val="both"/>
      </w:pPr>
      <w:r>
        <w:t xml:space="preserve">В соответствии с Федеральным </w:t>
      </w:r>
      <w:hyperlink r:id="rId8" w:tooltip="Федеральный закон от 27.07.2010 N 210-ФЗ (ред. от 02.07.2021) &quot;Об организации предоставления государственных и муниципальных услуг&quot;{КонсультантПлюс}" w:history="1">
        <w:r>
          <w:rPr>
            <w:color w:val="0000FF"/>
          </w:rPr>
          <w:t>законом</w:t>
        </w:r>
      </w:hyperlink>
      <w:r>
        <w:t xml:space="preserve"> от 27 июля 2010 г. N 210-ФЗ "Об организации предоставления государственных и муниципальных услуг", в целях реализации положений Градостроительного </w:t>
      </w:r>
      <w:hyperlink r:id="rId9" w:tooltip="&quot;Градостроительный кодекс Российской Федерации&quot; от 29.12.2004 N 190-ФЗ (ред. от 02.07.2021) (с изм. и доп., вступ. в силу с 01.10.2021){КонсультантПлюс}" w:history="1">
        <w:r>
          <w:rPr>
            <w:color w:val="0000FF"/>
          </w:rPr>
          <w:t>кодекса</w:t>
        </w:r>
      </w:hyperlink>
      <w:r>
        <w:t xml:space="preserve"> Российской Федерации приказываю:</w:t>
      </w:r>
    </w:p>
    <w:p w14:paraId="76D3B764" w14:textId="77777777" w:rsidR="005D41D6" w:rsidRDefault="005D41D6" w:rsidP="005D41D6">
      <w:pPr>
        <w:pStyle w:val="ConsPlusNormal"/>
        <w:spacing w:before="200"/>
        <w:ind w:firstLine="540"/>
        <w:jc w:val="both"/>
      </w:pPr>
      <w:r>
        <w:t xml:space="preserve">1. Утвердить прилагаемый административный </w:t>
      </w:r>
      <w:hyperlink w:anchor="Par38" w:tooltip="АДМИНИСТРАТИВНЫЙ РЕГЛАМЕНТ" w:history="1">
        <w:r>
          <w:rPr>
            <w:color w:val="0000FF"/>
          </w:rPr>
          <w:t>регламент</w:t>
        </w:r>
      </w:hyperlink>
      <w:r>
        <w:t xml:space="preserve"> министерства градостроительной деятельности и развития агломераций Нижегородской области по предоставлению государственной услуги "Предоставление разрешения на условно разрешенный вид использования земельного участка или объекта капитального строительства на территории городского округа город Нижний Новгород, городского округа город Дзержинск, Богородского муниципального округа, городских и сельских поселений, входящих в состав Кстовского муниципального района Нижегородской области".</w:t>
      </w:r>
    </w:p>
    <w:p w14:paraId="332F6B2B" w14:textId="77777777" w:rsidR="005D41D6" w:rsidRDefault="005D41D6" w:rsidP="005D41D6">
      <w:pPr>
        <w:pStyle w:val="ConsPlusNormal"/>
        <w:jc w:val="both"/>
      </w:pPr>
      <w:r>
        <w:t xml:space="preserve">(в ред. </w:t>
      </w:r>
      <w:hyperlink r:id="rId10" w:tooltip="Приказ министерства градостроительной деятельности и развития агломераций Нижегородской области от 25.05.2021 N 01-02/23 &quot;О внесении изменений в приказ департамента градостроительной деятельности и развития агломераций Нижегородской области от 10.07.2019 N 01-" w:history="1">
        <w:r>
          <w:rPr>
            <w:color w:val="0000FF"/>
          </w:rPr>
          <w:t>приказа</w:t>
        </w:r>
      </w:hyperlink>
      <w:r>
        <w:t xml:space="preserve"> министерства градостроительной деятельности и развития агломераций Нижегородской области от 25.05.2021 N 01-02/23)</w:t>
      </w:r>
    </w:p>
    <w:p w14:paraId="3D2F2391" w14:textId="77777777" w:rsidR="005D41D6" w:rsidRDefault="005D41D6" w:rsidP="005D41D6">
      <w:pPr>
        <w:pStyle w:val="ConsPlusNormal"/>
        <w:spacing w:before="200"/>
        <w:ind w:firstLine="540"/>
        <w:jc w:val="both"/>
      </w:pPr>
      <w:r>
        <w:t>2. Настоящий приказ вступает в силу со дня его включения в Реестр нормативных правовых актов органов исполнительной власти Нижегородской области.</w:t>
      </w:r>
    </w:p>
    <w:p w14:paraId="54744E70" w14:textId="77777777" w:rsidR="005D41D6" w:rsidRDefault="005D41D6" w:rsidP="005D41D6">
      <w:pPr>
        <w:pStyle w:val="ConsPlusNormal"/>
        <w:spacing w:before="200"/>
        <w:ind w:firstLine="540"/>
        <w:jc w:val="both"/>
      </w:pPr>
      <w:r>
        <w:t>3. Обеспечить размещение настоящего приказа на официальном сайте департамента градостроительной деятельности и развития агломераций Нижегородской области в информационно-телекоммуникационной сети "Интернет".</w:t>
      </w:r>
    </w:p>
    <w:p w14:paraId="0CF1F396" w14:textId="77777777" w:rsidR="005D41D6" w:rsidRDefault="005D41D6" w:rsidP="005D41D6">
      <w:pPr>
        <w:pStyle w:val="ConsPlusNormal"/>
        <w:ind w:firstLine="540"/>
        <w:jc w:val="both"/>
      </w:pPr>
    </w:p>
    <w:p w14:paraId="391A6D40" w14:textId="77777777" w:rsidR="005D41D6" w:rsidRDefault="005D41D6" w:rsidP="005D41D6">
      <w:pPr>
        <w:pStyle w:val="ConsPlusNormal"/>
        <w:jc w:val="right"/>
      </w:pPr>
      <w:r>
        <w:t>Директор департамента</w:t>
      </w:r>
    </w:p>
    <w:p w14:paraId="45DE0D16" w14:textId="77777777" w:rsidR="005D41D6" w:rsidRDefault="005D41D6" w:rsidP="005D41D6">
      <w:pPr>
        <w:pStyle w:val="ConsPlusNormal"/>
        <w:jc w:val="right"/>
      </w:pPr>
      <w:r>
        <w:t>М.В.РАКОВА</w:t>
      </w:r>
    </w:p>
    <w:p w14:paraId="72A8E0DA" w14:textId="77777777" w:rsidR="005D41D6" w:rsidRDefault="005D41D6" w:rsidP="005D41D6">
      <w:pPr>
        <w:pStyle w:val="ConsPlusNormal"/>
        <w:ind w:firstLine="540"/>
        <w:jc w:val="both"/>
      </w:pPr>
    </w:p>
    <w:p w14:paraId="53C6FF8F" w14:textId="77777777" w:rsidR="005D41D6" w:rsidRDefault="005D41D6" w:rsidP="005D41D6">
      <w:pPr>
        <w:pStyle w:val="ConsPlusNormal"/>
        <w:ind w:firstLine="540"/>
        <w:jc w:val="both"/>
      </w:pPr>
    </w:p>
    <w:p w14:paraId="1446EE3D" w14:textId="77777777" w:rsidR="005D41D6" w:rsidRDefault="005D41D6" w:rsidP="005D41D6">
      <w:pPr>
        <w:pStyle w:val="ConsPlusNormal"/>
        <w:ind w:firstLine="540"/>
        <w:jc w:val="both"/>
      </w:pPr>
    </w:p>
    <w:p w14:paraId="002E531C" w14:textId="77777777" w:rsidR="005D41D6" w:rsidRDefault="005D41D6" w:rsidP="005D41D6">
      <w:pPr>
        <w:pStyle w:val="ConsPlusNormal"/>
        <w:ind w:firstLine="540"/>
        <w:jc w:val="both"/>
      </w:pPr>
    </w:p>
    <w:p w14:paraId="0C370E73" w14:textId="77777777" w:rsidR="005D41D6" w:rsidRDefault="005D41D6" w:rsidP="005D41D6">
      <w:pPr>
        <w:pStyle w:val="ConsPlusNormal"/>
        <w:ind w:firstLine="540"/>
        <w:jc w:val="both"/>
      </w:pPr>
    </w:p>
    <w:p w14:paraId="37320AE0" w14:textId="77777777" w:rsidR="005D41D6" w:rsidRDefault="005D41D6" w:rsidP="005D41D6">
      <w:pPr>
        <w:pStyle w:val="ConsPlusNormal"/>
        <w:jc w:val="right"/>
        <w:outlineLvl w:val="0"/>
      </w:pPr>
      <w:r>
        <w:t>Утвержден</w:t>
      </w:r>
    </w:p>
    <w:p w14:paraId="15D804F7" w14:textId="77777777" w:rsidR="005D41D6" w:rsidRDefault="005D41D6" w:rsidP="005D41D6">
      <w:pPr>
        <w:pStyle w:val="ConsPlusNormal"/>
        <w:jc w:val="right"/>
      </w:pPr>
      <w:r>
        <w:t>приказом департамента</w:t>
      </w:r>
    </w:p>
    <w:p w14:paraId="1B433ADE" w14:textId="77777777" w:rsidR="005D41D6" w:rsidRDefault="005D41D6" w:rsidP="005D41D6">
      <w:pPr>
        <w:pStyle w:val="ConsPlusNormal"/>
        <w:jc w:val="right"/>
      </w:pPr>
      <w:r>
        <w:t>градостроительной деятельности</w:t>
      </w:r>
    </w:p>
    <w:p w14:paraId="7D3626E5" w14:textId="77777777" w:rsidR="005D41D6" w:rsidRDefault="005D41D6" w:rsidP="005D41D6">
      <w:pPr>
        <w:pStyle w:val="ConsPlusNormal"/>
        <w:jc w:val="right"/>
      </w:pPr>
      <w:r>
        <w:t>и развития агломераций</w:t>
      </w:r>
    </w:p>
    <w:p w14:paraId="217F0DA3" w14:textId="77777777" w:rsidR="005D41D6" w:rsidRDefault="005D41D6" w:rsidP="005D41D6">
      <w:pPr>
        <w:pStyle w:val="ConsPlusNormal"/>
        <w:jc w:val="right"/>
      </w:pPr>
      <w:r>
        <w:t>Нижегородской области</w:t>
      </w:r>
    </w:p>
    <w:p w14:paraId="223AF62A" w14:textId="77777777" w:rsidR="005D41D6" w:rsidRDefault="005D41D6" w:rsidP="005D41D6">
      <w:pPr>
        <w:pStyle w:val="ConsPlusNormal"/>
        <w:jc w:val="right"/>
      </w:pPr>
      <w:r>
        <w:t>от 10.07.2019 N 01-02/03</w:t>
      </w:r>
    </w:p>
    <w:p w14:paraId="4B027BD4" w14:textId="77777777" w:rsidR="005D41D6" w:rsidRDefault="005D41D6" w:rsidP="005D41D6">
      <w:pPr>
        <w:pStyle w:val="ConsPlusNormal"/>
        <w:ind w:firstLine="540"/>
        <w:jc w:val="both"/>
      </w:pPr>
    </w:p>
    <w:p w14:paraId="06F57279" w14:textId="77777777" w:rsidR="00170E09" w:rsidRDefault="00170E09" w:rsidP="005D41D6">
      <w:pPr>
        <w:pStyle w:val="ConsPlusTitle"/>
        <w:jc w:val="center"/>
      </w:pPr>
      <w:bookmarkStart w:id="0" w:name="Par38"/>
      <w:bookmarkEnd w:id="0"/>
    </w:p>
    <w:p w14:paraId="45619961" w14:textId="77777777" w:rsidR="00170E09" w:rsidRDefault="00170E09" w:rsidP="005D41D6">
      <w:pPr>
        <w:pStyle w:val="ConsPlusTitle"/>
        <w:jc w:val="center"/>
      </w:pPr>
    </w:p>
    <w:p w14:paraId="3955544D" w14:textId="11355098" w:rsidR="005D41D6" w:rsidRDefault="005D41D6" w:rsidP="005D41D6">
      <w:pPr>
        <w:pStyle w:val="ConsPlusTitle"/>
        <w:jc w:val="center"/>
      </w:pPr>
      <w:r>
        <w:lastRenderedPageBreak/>
        <w:t>АДМИНИСТРАТИВНЫЙ РЕГЛАМЕНТ</w:t>
      </w:r>
    </w:p>
    <w:p w14:paraId="198FD11C" w14:textId="77777777" w:rsidR="005D41D6" w:rsidRDefault="005D41D6" w:rsidP="005D41D6">
      <w:pPr>
        <w:pStyle w:val="ConsPlusTitle"/>
        <w:jc w:val="center"/>
      </w:pPr>
      <w:r>
        <w:t>МИНИСТЕРСТВА ГРАДОСТРОИТЕЛЬНОЙ ДЕЯТЕЛЬНОСТИ И РАЗВИТИЯ</w:t>
      </w:r>
    </w:p>
    <w:p w14:paraId="3D55EF6C" w14:textId="77777777" w:rsidR="005D41D6" w:rsidRDefault="005D41D6" w:rsidP="005D41D6">
      <w:pPr>
        <w:pStyle w:val="ConsPlusTitle"/>
        <w:jc w:val="center"/>
      </w:pPr>
      <w:r>
        <w:t>АГЛОМЕРАЦИЙ НИЖЕГОРОДСКОЙ ОБЛАСТИ ПО ПРЕДОСТАВЛЕНИЮ</w:t>
      </w:r>
    </w:p>
    <w:p w14:paraId="24CECA51" w14:textId="77777777" w:rsidR="005D41D6" w:rsidRDefault="005D41D6" w:rsidP="005D41D6">
      <w:pPr>
        <w:pStyle w:val="ConsPlusTitle"/>
        <w:jc w:val="center"/>
      </w:pPr>
      <w:r>
        <w:t>ГОСУДАРСТВЕННОЙ УСЛУГИ "ПРЕДОСТАВЛЕНИЕ РАЗРЕШЕНИЯ НА УСЛОВНО</w:t>
      </w:r>
    </w:p>
    <w:p w14:paraId="2C34553A" w14:textId="77777777" w:rsidR="005D41D6" w:rsidRDefault="005D41D6" w:rsidP="005D41D6">
      <w:pPr>
        <w:pStyle w:val="ConsPlusTitle"/>
        <w:jc w:val="center"/>
      </w:pPr>
      <w:r>
        <w:t>РАЗРЕШЕННЫЙ ВИД ИСПОЛЬЗОВАНИЯ ЗЕМЕЛЬНОГО УЧАСТКА ИЛИ ОБЪЕКТА</w:t>
      </w:r>
    </w:p>
    <w:p w14:paraId="6EB656B4" w14:textId="77777777" w:rsidR="005D41D6" w:rsidRDefault="005D41D6" w:rsidP="005D41D6">
      <w:pPr>
        <w:pStyle w:val="ConsPlusTitle"/>
        <w:jc w:val="center"/>
      </w:pPr>
      <w:r>
        <w:t>КАПИТАЛЬНОГО СТРОИТЕЛЬСТВА НА ТЕРРИТОРИИ ГОРОДСКОГО ОКРУГА</w:t>
      </w:r>
    </w:p>
    <w:p w14:paraId="64291FEA" w14:textId="77777777" w:rsidR="005D41D6" w:rsidRDefault="005D41D6" w:rsidP="005D41D6">
      <w:pPr>
        <w:pStyle w:val="ConsPlusTitle"/>
        <w:jc w:val="center"/>
      </w:pPr>
      <w:r>
        <w:t>ГОРОД НИЖНИЙ НОВГОРОД, ГОРОДСКОГО ОКРУГА ГОРОД ДЗЕРЖИНСК,</w:t>
      </w:r>
    </w:p>
    <w:p w14:paraId="18BA3CD6" w14:textId="77777777" w:rsidR="005D41D6" w:rsidRDefault="005D41D6" w:rsidP="005D41D6">
      <w:pPr>
        <w:pStyle w:val="ConsPlusTitle"/>
        <w:jc w:val="center"/>
      </w:pPr>
      <w:r>
        <w:t>БОГОРОДСКОГО МУНИЦИПАЛЬНОГО ОКРУГА, ГОРОДСКИХ</w:t>
      </w:r>
    </w:p>
    <w:p w14:paraId="3BBC95A4" w14:textId="77777777" w:rsidR="005D41D6" w:rsidRDefault="005D41D6" w:rsidP="005D41D6">
      <w:pPr>
        <w:pStyle w:val="ConsPlusTitle"/>
        <w:jc w:val="center"/>
      </w:pPr>
      <w:r>
        <w:t>И СЕЛЬСКИХ ПОСЕЛЕНИЙ, ВХОДЯЩИХ В СОСТАВ</w:t>
      </w:r>
    </w:p>
    <w:p w14:paraId="4CC57B63" w14:textId="77777777" w:rsidR="005D41D6" w:rsidRDefault="005D41D6" w:rsidP="005D41D6">
      <w:pPr>
        <w:pStyle w:val="ConsPlusTitle"/>
        <w:jc w:val="center"/>
      </w:pPr>
      <w:r>
        <w:t>КСТОВСКОГО МУНИЦИПАЛЬНОГО РАЙОНА НИЖЕГОРОДСКОЙ ОБЛАСТИ"</w:t>
      </w:r>
    </w:p>
    <w:p w14:paraId="4F1B5164" w14:textId="77777777" w:rsidR="005D41D6" w:rsidRDefault="005D41D6" w:rsidP="005D41D6">
      <w:pPr>
        <w:pStyle w:val="ConsPlusNormal"/>
        <w:ind w:firstLine="540"/>
        <w:jc w:val="both"/>
      </w:pPr>
    </w:p>
    <w:p w14:paraId="660E4DA8" w14:textId="77777777" w:rsidR="005D41D6" w:rsidRDefault="005D41D6" w:rsidP="005D41D6">
      <w:pPr>
        <w:pStyle w:val="ConsPlusNormal"/>
        <w:jc w:val="center"/>
      </w:pPr>
      <w:r>
        <w:t>(далее - Регламент)</w:t>
      </w:r>
    </w:p>
    <w:p w14:paraId="4DC60830" w14:textId="77777777" w:rsidR="005D41D6" w:rsidRDefault="005D41D6" w:rsidP="005D41D6">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D41D6" w14:paraId="5B89E51E" w14:textId="77777777" w:rsidTr="00A13782">
        <w:tc>
          <w:tcPr>
            <w:tcW w:w="60" w:type="dxa"/>
            <w:shd w:val="clear" w:color="auto" w:fill="CED3F1"/>
            <w:tcMar>
              <w:top w:w="0" w:type="dxa"/>
              <w:left w:w="0" w:type="dxa"/>
              <w:bottom w:w="0" w:type="dxa"/>
              <w:right w:w="0" w:type="dxa"/>
            </w:tcMar>
          </w:tcPr>
          <w:p w14:paraId="4134F154" w14:textId="77777777" w:rsidR="005D41D6" w:rsidRDefault="005D41D6" w:rsidP="00A13782">
            <w:pPr>
              <w:pStyle w:val="ConsPlusNormal"/>
              <w:rPr>
                <w:sz w:val="24"/>
                <w:szCs w:val="24"/>
              </w:rPr>
            </w:pPr>
          </w:p>
        </w:tc>
        <w:tc>
          <w:tcPr>
            <w:tcW w:w="113" w:type="dxa"/>
            <w:shd w:val="clear" w:color="auto" w:fill="F4F3F8"/>
            <w:tcMar>
              <w:top w:w="0" w:type="dxa"/>
              <w:left w:w="0" w:type="dxa"/>
              <w:bottom w:w="0" w:type="dxa"/>
              <w:right w:w="0" w:type="dxa"/>
            </w:tcMar>
          </w:tcPr>
          <w:p w14:paraId="271AFFD4" w14:textId="77777777" w:rsidR="005D41D6" w:rsidRDefault="005D41D6" w:rsidP="00A13782">
            <w:pPr>
              <w:pStyle w:val="ConsPlusNormal"/>
              <w:rPr>
                <w:sz w:val="24"/>
                <w:szCs w:val="24"/>
              </w:rPr>
            </w:pPr>
          </w:p>
        </w:tc>
        <w:tc>
          <w:tcPr>
            <w:tcW w:w="0" w:type="auto"/>
            <w:shd w:val="clear" w:color="auto" w:fill="F4F3F8"/>
            <w:tcMar>
              <w:top w:w="113" w:type="dxa"/>
              <w:left w:w="0" w:type="dxa"/>
              <w:bottom w:w="113" w:type="dxa"/>
              <w:right w:w="0" w:type="dxa"/>
            </w:tcMar>
          </w:tcPr>
          <w:p w14:paraId="51D53976" w14:textId="77777777" w:rsidR="005D41D6" w:rsidRDefault="005D41D6" w:rsidP="00A13782">
            <w:pPr>
              <w:pStyle w:val="ConsPlusNormal"/>
              <w:jc w:val="center"/>
              <w:rPr>
                <w:color w:val="392C69"/>
              </w:rPr>
            </w:pPr>
            <w:r>
              <w:rPr>
                <w:color w:val="392C69"/>
              </w:rPr>
              <w:t>Список изменяющих документов</w:t>
            </w:r>
          </w:p>
          <w:p w14:paraId="7C0A4EB6" w14:textId="77777777" w:rsidR="005D41D6" w:rsidRDefault="005D41D6" w:rsidP="00A13782">
            <w:pPr>
              <w:pStyle w:val="ConsPlusNormal"/>
              <w:jc w:val="center"/>
              <w:rPr>
                <w:color w:val="392C69"/>
              </w:rPr>
            </w:pPr>
            <w:r>
              <w:rPr>
                <w:color w:val="392C69"/>
              </w:rPr>
              <w:t xml:space="preserve">(в ред. </w:t>
            </w:r>
            <w:hyperlink r:id="rId11" w:tooltip="Приказ ДГДИРА Нижегородской области от 10.12.2019 N 01-02/05 &quot;О внесении изменений в административный регламент департамента градостроительной деятельности и развития агломераций Нижегородской области по предоставлению государственной услуги &quot;Предоставление ра" w:history="1">
              <w:r>
                <w:rPr>
                  <w:color w:val="0000FF"/>
                </w:rPr>
                <w:t>приказа</w:t>
              </w:r>
            </w:hyperlink>
            <w:r>
              <w:rPr>
                <w:color w:val="392C69"/>
              </w:rPr>
              <w:t xml:space="preserve"> ДГДИРА Нижегородской области от 10.12.2019 N 01-02/05,</w:t>
            </w:r>
          </w:p>
          <w:p w14:paraId="327A9D12" w14:textId="77777777" w:rsidR="005D41D6" w:rsidRDefault="00CB5566" w:rsidP="00A13782">
            <w:pPr>
              <w:pStyle w:val="ConsPlusNormal"/>
              <w:jc w:val="center"/>
              <w:rPr>
                <w:color w:val="392C69"/>
              </w:rPr>
            </w:pPr>
            <w:hyperlink r:id="rId12" w:tooltip="Приказ министерства градостроительной деятельности и развития агломераций Нижегородской области от 25.05.2021 N 01-02/23 &quot;О внесении изменений в приказ департамента градостроительной деятельности и развития агломераций Нижегородской области от 10.07.2019 N 01-" w:history="1">
              <w:r w:rsidR="005D41D6">
                <w:rPr>
                  <w:color w:val="0000FF"/>
                </w:rPr>
                <w:t>приказа</w:t>
              </w:r>
            </w:hyperlink>
            <w:r w:rsidR="005D41D6">
              <w:rPr>
                <w:color w:val="392C69"/>
              </w:rPr>
              <w:t xml:space="preserve"> министерства градостроительной деятельности и развития агломераций</w:t>
            </w:r>
          </w:p>
          <w:p w14:paraId="24E8863F" w14:textId="77777777" w:rsidR="005D41D6" w:rsidRDefault="005D41D6" w:rsidP="00A13782">
            <w:pPr>
              <w:pStyle w:val="ConsPlusNormal"/>
              <w:jc w:val="center"/>
              <w:rPr>
                <w:color w:val="392C69"/>
              </w:rPr>
            </w:pPr>
            <w:r>
              <w:rPr>
                <w:color w:val="392C69"/>
              </w:rPr>
              <w:t>Нижегородской области от 25.05.2021 N 01-02/23)</w:t>
            </w:r>
          </w:p>
        </w:tc>
        <w:tc>
          <w:tcPr>
            <w:tcW w:w="113" w:type="dxa"/>
            <w:shd w:val="clear" w:color="auto" w:fill="F4F3F8"/>
            <w:tcMar>
              <w:top w:w="0" w:type="dxa"/>
              <w:left w:w="0" w:type="dxa"/>
              <w:bottom w:w="0" w:type="dxa"/>
              <w:right w:w="0" w:type="dxa"/>
            </w:tcMar>
          </w:tcPr>
          <w:p w14:paraId="0772D60A" w14:textId="77777777" w:rsidR="005D41D6" w:rsidRDefault="005D41D6" w:rsidP="00A13782">
            <w:pPr>
              <w:pStyle w:val="ConsPlusNormal"/>
              <w:jc w:val="center"/>
              <w:rPr>
                <w:color w:val="392C69"/>
              </w:rPr>
            </w:pPr>
          </w:p>
        </w:tc>
      </w:tr>
    </w:tbl>
    <w:p w14:paraId="5427A589" w14:textId="77777777" w:rsidR="005D41D6" w:rsidRDefault="005D41D6" w:rsidP="005D41D6">
      <w:pPr>
        <w:pStyle w:val="ConsPlusNormal"/>
        <w:ind w:firstLine="540"/>
        <w:jc w:val="both"/>
      </w:pPr>
    </w:p>
    <w:p w14:paraId="1006595B" w14:textId="77777777" w:rsidR="005D41D6" w:rsidRDefault="005D41D6" w:rsidP="005D41D6">
      <w:pPr>
        <w:pStyle w:val="ConsPlusTitle"/>
        <w:jc w:val="center"/>
        <w:outlineLvl w:val="1"/>
      </w:pPr>
      <w:r>
        <w:t>1. Общие положения</w:t>
      </w:r>
    </w:p>
    <w:p w14:paraId="5E9EB0B4" w14:textId="77777777" w:rsidR="005D41D6" w:rsidRDefault="005D41D6" w:rsidP="005D41D6">
      <w:pPr>
        <w:pStyle w:val="ConsPlusNormal"/>
        <w:ind w:firstLine="540"/>
        <w:jc w:val="both"/>
      </w:pPr>
    </w:p>
    <w:p w14:paraId="08EDCF86" w14:textId="77777777" w:rsidR="005D41D6" w:rsidRDefault="005D41D6" w:rsidP="005D41D6">
      <w:pPr>
        <w:pStyle w:val="ConsPlusNormal"/>
        <w:ind w:firstLine="540"/>
        <w:jc w:val="both"/>
      </w:pPr>
      <w:r>
        <w:t>1.1. Настоящий Регламент разработан министерством градостроительной деятельности и развития агломераций Нижегородской области в целях повышения качества исполнения и доступности результатов предоставления государственной услуги "Предоставление разрешения на условно разрешенный вид использования земельного участка или объекта капитального строительства на территории городского округа город Нижний Новгород, городского округа город Дзержинск, Богородского муниципального округа, городских и сельских поселений, входящих в состав Кстовского муниципального района Нижегородской области" (далее - государственная услуга) и определяет стандарт предоставления государственной услуги, состав, последовательность и сроки выполнения административных процедур (действий) в ходе предоставления государственной услуги, требования к порядку их выполнения, в том числе в электронной форме, а также порядок и формы контроля за предоставлением государственной услуги, досудебный (внесудебный) порядок обжалования решений и действий (бездействия) министерства градостроительной деятельности и развития агломераций Нижегородской области, его должностных лиц при предоставлении государственной услуги.</w:t>
      </w:r>
    </w:p>
    <w:p w14:paraId="263EEAE6" w14:textId="77777777" w:rsidR="005D41D6" w:rsidRDefault="005D41D6" w:rsidP="005D41D6">
      <w:pPr>
        <w:pStyle w:val="ConsPlusNormal"/>
        <w:jc w:val="both"/>
      </w:pPr>
      <w:r>
        <w:t xml:space="preserve">(в ред. </w:t>
      </w:r>
      <w:hyperlink r:id="rId13" w:tooltip="Приказ министерства градостроительной деятельности и развития агломераций Нижегородской области от 25.05.2021 N 01-02/23 &quot;О внесении изменений в приказ департамента градостроительной деятельности и развития агломераций Нижегородской области от 10.07.2019 N 01-" w:history="1">
        <w:r>
          <w:rPr>
            <w:color w:val="0000FF"/>
          </w:rPr>
          <w:t>приказа</w:t>
        </w:r>
      </w:hyperlink>
      <w:r>
        <w:t xml:space="preserve"> министерства градостроительной деятельности и развития агломераций Нижегородской области от 25.05.2021 N 01-02/23)</w:t>
      </w:r>
    </w:p>
    <w:p w14:paraId="56C63B44" w14:textId="77777777" w:rsidR="005D41D6" w:rsidRDefault="005D41D6" w:rsidP="005D41D6">
      <w:pPr>
        <w:pStyle w:val="ConsPlusNormal"/>
        <w:spacing w:before="200"/>
        <w:ind w:firstLine="540"/>
        <w:jc w:val="both"/>
      </w:pPr>
      <w:r>
        <w:t>Предметом регулирования настоящего Регламента являются правоотношения, возникающие при обращении физических, юридических лиц, индивидуальных предпринимателей по вопросу предоставления разрешения на условно разрешенный вид использования земельного участка или объекта капитального строительства (кроме случаев принятия решений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в целях строительства объектов индивидуального жилищного строительства, садового дома) на территории городского округа город Нижний Новгород, городского округа город Дзержинск, Богородского муниципального округа, городских и сельских поселений, входящих в состав Кстовского муниципального района Нижегородской области.</w:t>
      </w:r>
    </w:p>
    <w:p w14:paraId="0DDC8502" w14:textId="77777777" w:rsidR="005D41D6" w:rsidRDefault="005D41D6" w:rsidP="005D41D6">
      <w:pPr>
        <w:pStyle w:val="ConsPlusNormal"/>
        <w:jc w:val="both"/>
      </w:pPr>
      <w:r>
        <w:t xml:space="preserve">(в ред. </w:t>
      </w:r>
      <w:hyperlink r:id="rId14" w:tooltip="Приказ министерства градостроительной деятельности и развития агломераций Нижегородской области от 25.05.2021 N 01-02/23 &quot;О внесении изменений в приказ департамента градостроительной деятельности и развития агломераций Нижегородской области от 10.07.2019 N 01-" w:history="1">
        <w:r>
          <w:rPr>
            <w:color w:val="0000FF"/>
          </w:rPr>
          <w:t>приказа</w:t>
        </w:r>
      </w:hyperlink>
      <w:r>
        <w:t xml:space="preserve"> министерства градостроительной деятельности и развития агломераций Нижегородской области от 25.05.2021 N 01-02/23)</w:t>
      </w:r>
    </w:p>
    <w:p w14:paraId="5FE76761" w14:textId="77777777" w:rsidR="005D41D6" w:rsidRDefault="005D41D6" w:rsidP="005D41D6">
      <w:pPr>
        <w:pStyle w:val="ConsPlusNormal"/>
        <w:spacing w:before="200"/>
        <w:ind w:firstLine="540"/>
        <w:jc w:val="both"/>
      </w:pPr>
      <w:r>
        <w:t>1.2. Государственная услуга предоставляется в случае обращения физического или юридического лица, заинтересованного в предоставлении разрешения на условно разрешенный вид использования земельного участка или объекта капитального строительства на территории городского округа город Нижний Новгород, городского округа город Дзержинск, Богородского муниципального округа, городских и сельских поселений, входящих в состав Кстовского муниципального района Нижегородской области (далее - заявители).</w:t>
      </w:r>
    </w:p>
    <w:p w14:paraId="4B75E348" w14:textId="77777777" w:rsidR="005D41D6" w:rsidRDefault="005D41D6" w:rsidP="005D41D6">
      <w:pPr>
        <w:pStyle w:val="ConsPlusNormal"/>
        <w:jc w:val="both"/>
      </w:pPr>
      <w:r>
        <w:t xml:space="preserve">(в ред. </w:t>
      </w:r>
      <w:hyperlink r:id="rId15" w:tooltip="Приказ министерства градостроительной деятельности и развития агломераций Нижегородской области от 25.05.2021 N 01-02/23 &quot;О внесении изменений в приказ департамента градостроительной деятельности и развития агломераций Нижегородской области от 10.07.2019 N 01-" w:history="1">
        <w:r>
          <w:rPr>
            <w:color w:val="0000FF"/>
          </w:rPr>
          <w:t>приказа</w:t>
        </w:r>
      </w:hyperlink>
      <w:r>
        <w:t xml:space="preserve"> министерства градостроительной деятельности и развития агломераций Нижегородской области от 25.05.2021 N 01-02/23)</w:t>
      </w:r>
    </w:p>
    <w:p w14:paraId="049D2258" w14:textId="77777777" w:rsidR="005D41D6" w:rsidRDefault="005D41D6" w:rsidP="005D41D6">
      <w:pPr>
        <w:pStyle w:val="ConsPlusNormal"/>
        <w:spacing w:before="200"/>
        <w:ind w:firstLine="540"/>
        <w:jc w:val="both"/>
      </w:pPr>
      <w:r>
        <w:lastRenderedPageBreak/>
        <w:t>Интересы заявителей могут представлять иные лица в соответствии с законодательством Российской Федерации (далее - представители). От имени физических лиц заявления могут подавать:</w:t>
      </w:r>
    </w:p>
    <w:p w14:paraId="1B3B2DA3" w14:textId="77777777" w:rsidR="005D41D6" w:rsidRDefault="005D41D6" w:rsidP="005D41D6">
      <w:pPr>
        <w:pStyle w:val="ConsPlusNormal"/>
        <w:spacing w:before="200"/>
        <w:ind w:firstLine="540"/>
        <w:jc w:val="both"/>
      </w:pPr>
      <w:r>
        <w:t>- законные представители (родители, усыновители, опекуны) несовершеннолетних в возрасте до 14 лет, опекуны недееспособных граждан;</w:t>
      </w:r>
    </w:p>
    <w:p w14:paraId="48528B60" w14:textId="77777777" w:rsidR="005D41D6" w:rsidRDefault="005D41D6" w:rsidP="005D41D6">
      <w:pPr>
        <w:pStyle w:val="ConsPlusNormal"/>
        <w:spacing w:before="200"/>
        <w:ind w:firstLine="540"/>
        <w:jc w:val="both"/>
      </w:pPr>
      <w:r>
        <w:t>- представители, действующие в силу полномочий, основанных на доверенности.</w:t>
      </w:r>
    </w:p>
    <w:p w14:paraId="21B9AE74" w14:textId="77777777" w:rsidR="005D41D6" w:rsidRDefault="005D41D6" w:rsidP="005D41D6">
      <w:pPr>
        <w:pStyle w:val="ConsPlusNormal"/>
        <w:jc w:val="both"/>
      </w:pPr>
      <w:r>
        <w:t xml:space="preserve">(абзац введен </w:t>
      </w:r>
      <w:hyperlink r:id="rId16" w:tooltip="Приказ министерства градостроительной деятельности и развития агломераций Нижегородской области от 25.05.2021 N 01-02/23 &quot;О внесении изменений в приказ департамента градостроительной деятельности и развития агломераций Нижегородской области от 10.07.2019 N 01-" w:history="1">
        <w:r>
          <w:rPr>
            <w:color w:val="0000FF"/>
          </w:rPr>
          <w:t>приказом</w:t>
        </w:r>
      </w:hyperlink>
      <w:r>
        <w:t xml:space="preserve"> министерства градостроительной деятельности и развития агломераций Нижегородской области от 25.05.2021 N 01-02/23)</w:t>
      </w:r>
    </w:p>
    <w:p w14:paraId="6B66640A" w14:textId="77777777" w:rsidR="005D41D6" w:rsidRDefault="005D41D6" w:rsidP="005D41D6">
      <w:pPr>
        <w:pStyle w:val="ConsPlusNormal"/>
        <w:spacing w:before="200"/>
        <w:ind w:firstLine="540"/>
        <w:jc w:val="both"/>
      </w:pPr>
      <w:r>
        <w:t>От имени юридического лица заявления могут подавать:</w:t>
      </w:r>
    </w:p>
    <w:p w14:paraId="5218D3E9" w14:textId="77777777" w:rsidR="005D41D6" w:rsidRDefault="005D41D6" w:rsidP="005D41D6">
      <w:pPr>
        <w:pStyle w:val="ConsPlusNormal"/>
        <w:spacing w:before="200"/>
        <w:ind w:firstLine="540"/>
        <w:jc w:val="both"/>
      </w:pPr>
      <w:r>
        <w:t>- лица, действующие в соответствии с законом, иными правовыми актами и учредительными документами без доверенности;</w:t>
      </w:r>
    </w:p>
    <w:p w14:paraId="1D866A4A" w14:textId="77777777" w:rsidR="005D41D6" w:rsidRDefault="005D41D6" w:rsidP="005D41D6">
      <w:pPr>
        <w:pStyle w:val="ConsPlusNormal"/>
        <w:spacing w:before="200"/>
        <w:ind w:firstLine="540"/>
        <w:jc w:val="both"/>
      </w:pPr>
      <w:r>
        <w:t>- представители в силу полномочий, основанных на доверенности.</w:t>
      </w:r>
    </w:p>
    <w:p w14:paraId="48A847CA" w14:textId="77777777" w:rsidR="005D41D6" w:rsidRDefault="005D41D6" w:rsidP="005D41D6">
      <w:pPr>
        <w:pStyle w:val="ConsPlusNormal"/>
        <w:jc w:val="both"/>
      </w:pPr>
      <w:r>
        <w:t xml:space="preserve">(абзац введен </w:t>
      </w:r>
      <w:hyperlink r:id="rId17" w:tooltip="Приказ министерства градостроительной деятельности и развития агломераций Нижегородской области от 25.05.2021 N 01-02/23 &quot;О внесении изменений в приказ департамента градостроительной деятельности и развития агломераций Нижегородской области от 10.07.2019 N 01-" w:history="1">
        <w:r>
          <w:rPr>
            <w:color w:val="0000FF"/>
          </w:rPr>
          <w:t>приказом</w:t>
        </w:r>
      </w:hyperlink>
      <w:r>
        <w:t xml:space="preserve"> министерства градостроительной деятельности и развития агломераций Нижегородской области от 25.05.2021 N 01-02/23)</w:t>
      </w:r>
    </w:p>
    <w:p w14:paraId="7AD6DEFB" w14:textId="77777777" w:rsidR="005D41D6" w:rsidRDefault="005D41D6" w:rsidP="005D41D6">
      <w:pPr>
        <w:pStyle w:val="ConsPlusNormal"/>
        <w:spacing w:before="200"/>
        <w:ind w:firstLine="540"/>
        <w:jc w:val="both"/>
      </w:pPr>
      <w:bookmarkStart w:id="1" w:name="Par71"/>
      <w:bookmarkEnd w:id="1"/>
      <w:r>
        <w:t>1.3. Требования к порядку информирования о предоставлении государственной услуги.</w:t>
      </w:r>
    </w:p>
    <w:p w14:paraId="203531C8" w14:textId="77777777" w:rsidR="005D41D6" w:rsidRDefault="005D41D6" w:rsidP="005D41D6">
      <w:pPr>
        <w:pStyle w:val="ConsPlusNormal"/>
        <w:spacing w:before="200"/>
        <w:ind w:firstLine="540"/>
        <w:jc w:val="both"/>
      </w:pPr>
      <w:r>
        <w:t>1.3.1. Информация по вопросам предоставления государственной услуги, сведений о ходе предоставления государственной услуги предоставляется:</w:t>
      </w:r>
    </w:p>
    <w:p w14:paraId="33C37D08" w14:textId="77777777" w:rsidR="005D41D6" w:rsidRDefault="005D41D6" w:rsidP="005D41D6">
      <w:pPr>
        <w:pStyle w:val="ConsPlusNormal"/>
        <w:spacing w:before="200"/>
        <w:ind w:firstLine="540"/>
        <w:jc w:val="both"/>
      </w:pPr>
      <w:r>
        <w:t>- специалистом при непосредственном обращении заявителя в министерство или посредством телефонной связи, в том числе путем размещения на официальном сайте министерства в информационно-телекоммуникационной сети "Интернет" (далее - официальный сайт уполномоченного органа). При ответах на телефонные звонки и устные обращения граждан должностные лица министерства подробно и в вежливой (корректной) форме информируют обратившихся по интересующим их вопросам;</w:t>
      </w:r>
    </w:p>
    <w:p w14:paraId="6DA0584C" w14:textId="77777777" w:rsidR="005D41D6" w:rsidRDefault="005D41D6" w:rsidP="005D41D6">
      <w:pPr>
        <w:pStyle w:val="ConsPlusNormal"/>
        <w:spacing w:before="200"/>
        <w:ind w:firstLine="540"/>
        <w:jc w:val="both"/>
      </w:pPr>
      <w:r>
        <w:t>- путем размещения в федеральной государственной информационной системе "Единый портал государственных и муниципальных услуг (функций)" (www.gosuslugi.ru) и (или) государственной информационной системе Нижегородской области "Единый Интернет-портал государственных и муниципальных услуг (функций) Нижегородской области" (www.gu.nnov.ru) (далее - Единый портал);</w:t>
      </w:r>
    </w:p>
    <w:p w14:paraId="3B6844E2" w14:textId="77777777" w:rsidR="005D41D6" w:rsidRDefault="005D41D6" w:rsidP="005D41D6">
      <w:pPr>
        <w:pStyle w:val="ConsPlusNormal"/>
        <w:spacing w:before="200"/>
        <w:ind w:firstLine="540"/>
        <w:jc w:val="both"/>
      </w:pPr>
      <w:r>
        <w:t>- путем размещения на информационном стенде в помещении министерства;</w:t>
      </w:r>
    </w:p>
    <w:p w14:paraId="2A2773E2" w14:textId="77777777" w:rsidR="005D41D6" w:rsidRDefault="005D41D6" w:rsidP="005D41D6">
      <w:pPr>
        <w:pStyle w:val="ConsPlusNormal"/>
        <w:spacing w:before="200"/>
        <w:ind w:firstLine="540"/>
        <w:jc w:val="both"/>
      </w:pPr>
      <w:r>
        <w:t>- посредством ответов на письменные обращения. При поступлении обращения в письменной форме на бумажном носителе или в электронной форме консультирование осуществляется в виде письменных ответов, содержащих исчерпывающие сведения по существу поставленных вопросов.</w:t>
      </w:r>
    </w:p>
    <w:p w14:paraId="46958084" w14:textId="77777777" w:rsidR="005D41D6" w:rsidRDefault="005D41D6" w:rsidP="005D41D6">
      <w:pPr>
        <w:pStyle w:val="ConsPlusNormal"/>
        <w:jc w:val="both"/>
      </w:pPr>
      <w:r>
        <w:t xml:space="preserve">(подп. 1.3.1 в ред. </w:t>
      </w:r>
      <w:hyperlink r:id="rId18" w:tooltip="Приказ министерства градостроительной деятельности и развития агломераций Нижегородской области от 25.05.2021 N 01-02/23 &quot;О внесении изменений в приказ департамента градостроительной деятельности и развития агломераций Нижегородской области от 10.07.2019 N 01-" w:history="1">
        <w:r>
          <w:rPr>
            <w:color w:val="0000FF"/>
          </w:rPr>
          <w:t>приказа</w:t>
        </w:r>
      </w:hyperlink>
      <w:r>
        <w:t xml:space="preserve"> министерства градостроительной деятельности и развития агломераций Нижегородской области от 25.05.2021 N 01-02/23)</w:t>
      </w:r>
    </w:p>
    <w:p w14:paraId="70701281" w14:textId="77777777" w:rsidR="005D41D6" w:rsidRDefault="005D41D6" w:rsidP="005D41D6">
      <w:pPr>
        <w:pStyle w:val="ConsPlusNormal"/>
        <w:spacing w:before="200"/>
        <w:ind w:firstLine="540"/>
        <w:jc w:val="both"/>
      </w:pPr>
      <w:r>
        <w:t>1.3.2. Сведения о месте нахождения и графике работы, номерах телефонов, адресах электронной почты министерства, а также обобщенная информация по вопросам предоставления государственной услуги со ссылками на нормативные правовые акты Российской Федерации и Нижегородской области размещаются на официальном сайте министерства в информационно-телекоммуникационной сети "Интернет" (далее - сеть Интернет) http://depgrad.government-nnov.ru на сайте государственной информационной системы Нижегородской области "Единый Интернет-портал государственных и муниципальных услуг (функций) Нижегородской области" www.gu.nnov.ru и в федеральной государственной системе "Единый Интернет-портал государственных и муниципальных услуг (функций)" www.gosuslugi.ru, в федеральной государственной информационной системе "Федеральный реестр государственных и муниципальных услуг (функций)" (далее - федеральный реестр) и в государственной информационной системе Нижегородской области "Реестр государственных и муниципальных услуг (функций), предоставляемых (исполняемых) органами исполнительной власти Нижегородской области и органами местного самоуправления муниципальных районов, городских округов, городских и сельских поселений Нижегородской области и подведомственными им организациями" (далее - региональный реестр), а также в печатной форме на информационных стендах, расположенных в местах предоставления государственной услуги.</w:t>
      </w:r>
    </w:p>
    <w:p w14:paraId="1682D4CE" w14:textId="77777777" w:rsidR="005D41D6" w:rsidRDefault="005D41D6" w:rsidP="005D41D6">
      <w:pPr>
        <w:pStyle w:val="ConsPlusNormal"/>
        <w:jc w:val="both"/>
      </w:pPr>
      <w:r>
        <w:lastRenderedPageBreak/>
        <w:t xml:space="preserve">(в ред. </w:t>
      </w:r>
      <w:hyperlink r:id="rId19" w:tooltip="Приказ министерства градостроительной деятельности и развития агломераций Нижегородской области от 25.05.2021 N 01-02/23 &quot;О внесении изменений в приказ департамента градостроительной деятельности и развития агломераций Нижегородской области от 10.07.2019 N 01-" w:history="1">
        <w:r>
          <w:rPr>
            <w:color w:val="0000FF"/>
          </w:rPr>
          <w:t>приказа</w:t>
        </w:r>
      </w:hyperlink>
      <w:r>
        <w:t xml:space="preserve"> министерства градостроительной деятельности и развития агломераций Нижегородской области от 25.05.2021 N 01-02/23)</w:t>
      </w:r>
    </w:p>
    <w:p w14:paraId="342A92B7" w14:textId="77777777" w:rsidR="005D41D6" w:rsidRDefault="005D41D6" w:rsidP="005D41D6">
      <w:pPr>
        <w:pStyle w:val="ConsPlusNormal"/>
        <w:spacing w:before="200"/>
        <w:ind w:firstLine="540"/>
        <w:jc w:val="both"/>
      </w:pPr>
      <w:r>
        <w:t>На информационных стендах размещается следующая информация:</w:t>
      </w:r>
    </w:p>
    <w:p w14:paraId="604B52F1" w14:textId="77777777" w:rsidR="005D41D6" w:rsidRDefault="005D41D6" w:rsidP="005D41D6">
      <w:pPr>
        <w:pStyle w:val="ConsPlusNormal"/>
        <w:spacing w:before="200"/>
        <w:ind w:firstLine="540"/>
        <w:jc w:val="both"/>
      </w:pPr>
      <w:r>
        <w:t>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14:paraId="44B9C6EF" w14:textId="77777777" w:rsidR="005D41D6" w:rsidRDefault="005D41D6" w:rsidP="005D41D6">
      <w:pPr>
        <w:pStyle w:val="ConsPlusNormal"/>
        <w:spacing w:before="200"/>
        <w:ind w:firstLine="540"/>
        <w:jc w:val="both"/>
      </w:pPr>
      <w:r>
        <w:t>извлечения из текста настоящего Регламента (полная версия размещена на официальном сайте министерства в сети Интернет http://depgrad.government-nnov.ru);</w:t>
      </w:r>
    </w:p>
    <w:p w14:paraId="2611A16F" w14:textId="77777777" w:rsidR="005D41D6" w:rsidRDefault="005D41D6" w:rsidP="005D41D6">
      <w:pPr>
        <w:pStyle w:val="ConsPlusNormal"/>
        <w:jc w:val="both"/>
      </w:pPr>
      <w:r>
        <w:t xml:space="preserve">(в ред. </w:t>
      </w:r>
      <w:hyperlink r:id="rId20" w:tooltip="Приказ министерства градостроительной деятельности и развития агломераций Нижегородской области от 25.05.2021 N 01-02/23 &quot;О внесении изменений в приказ департамента градостроительной деятельности и развития агломераций Нижегородской области от 10.07.2019 N 01-" w:history="1">
        <w:r>
          <w:rPr>
            <w:color w:val="0000FF"/>
          </w:rPr>
          <w:t>приказа</w:t>
        </w:r>
      </w:hyperlink>
      <w:r>
        <w:t xml:space="preserve"> министерства градостроительной деятельности и развития агломераций Нижегородской области от 25.05.2021 N 01-02/23)</w:t>
      </w:r>
    </w:p>
    <w:p w14:paraId="0D6AD44D" w14:textId="77777777" w:rsidR="005D41D6" w:rsidRDefault="005D41D6" w:rsidP="005D41D6">
      <w:pPr>
        <w:pStyle w:val="ConsPlusNormal"/>
        <w:spacing w:before="200"/>
        <w:ind w:firstLine="540"/>
        <w:jc w:val="both"/>
      </w:pPr>
      <w:r>
        <w:t>место расположения, режим работы, номера телефонов министерства, электронный адрес министерства;</w:t>
      </w:r>
    </w:p>
    <w:p w14:paraId="565F518F" w14:textId="77777777" w:rsidR="005D41D6" w:rsidRDefault="005D41D6" w:rsidP="005D41D6">
      <w:pPr>
        <w:pStyle w:val="ConsPlusNormal"/>
        <w:jc w:val="both"/>
      </w:pPr>
      <w:r>
        <w:t xml:space="preserve">(в ред. </w:t>
      </w:r>
      <w:hyperlink r:id="rId21" w:tooltip="Приказ министерства градостроительной деятельности и развития агломераций Нижегородской области от 25.05.2021 N 01-02/23 &quot;О внесении изменений в приказ департамента градостроительной деятельности и развития агломераций Нижегородской области от 10.07.2019 N 01-" w:history="1">
        <w:r>
          <w:rPr>
            <w:color w:val="0000FF"/>
          </w:rPr>
          <w:t>приказа</w:t>
        </w:r>
      </w:hyperlink>
      <w:r>
        <w:t xml:space="preserve"> министерства градостроительной деятельности и развития агломераций Нижегородской области от 25.05.2021 N 01-02/23)</w:t>
      </w:r>
    </w:p>
    <w:p w14:paraId="21C8AEA5" w14:textId="77777777" w:rsidR="005D41D6" w:rsidRDefault="005D41D6" w:rsidP="005D41D6">
      <w:pPr>
        <w:pStyle w:val="ConsPlusNormal"/>
        <w:spacing w:before="200"/>
        <w:ind w:firstLine="540"/>
        <w:jc w:val="both"/>
      </w:pPr>
      <w:r>
        <w:t>справочная информация о должностных лицах, предоставляющих государственную услугу: Ф.И.О., место размещения, часы приема;</w:t>
      </w:r>
    </w:p>
    <w:p w14:paraId="2AE0C5A9" w14:textId="77777777" w:rsidR="005D41D6" w:rsidRDefault="005D41D6" w:rsidP="005D41D6">
      <w:pPr>
        <w:pStyle w:val="ConsPlusNormal"/>
        <w:spacing w:before="200"/>
        <w:ind w:firstLine="540"/>
        <w:jc w:val="both"/>
      </w:pPr>
      <w:r>
        <w:t>форма заявления о предоставлении государственной услуги;</w:t>
      </w:r>
    </w:p>
    <w:p w14:paraId="0C0BB672" w14:textId="77777777" w:rsidR="005D41D6" w:rsidRDefault="005D41D6" w:rsidP="005D41D6">
      <w:pPr>
        <w:pStyle w:val="ConsPlusNormal"/>
        <w:spacing w:before="200"/>
        <w:ind w:firstLine="540"/>
        <w:jc w:val="both"/>
      </w:pPr>
      <w:r>
        <w:t>последовательность действий при предоставлении государственной услуги;</w:t>
      </w:r>
    </w:p>
    <w:p w14:paraId="3862E2EB" w14:textId="77777777" w:rsidR="005D41D6" w:rsidRDefault="005D41D6" w:rsidP="005D41D6">
      <w:pPr>
        <w:pStyle w:val="ConsPlusNormal"/>
        <w:spacing w:before="200"/>
        <w:ind w:firstLine="540"/>
        <w:jc w:val="both"/>
      </w:pPr>
      <w:r>
        <w:t>основания отказа в предоставлении государственной услуги;</w:t>
      </w:r>
    </w:p>
    <w:p w14:paraId="44A8315B" w14:textId="77777777" w:rsidR="005D41D6" w:rsidRDefault="005D41D6" w:rsidP="005D41D6">
      <w:pPr>
        <w:pStyle w:val="ConsPlusNormal"/>
        <w:spacing w:before="200"/>
        <w:ind w:firstLine="540"/>
        <w:jc w:val="both"/>
      </w:pPr>
      <w:r>
        <w:t>порядок обжалования решений, действий (бездействия) должностных лиц, ответственных за предоставление государственной услуги;</w:t>
      </w:r>
    </w:p>
    <w:p w14:paraId="037A3DB0" w14:textId="77777777" w:rsidR="005D41D6" w:rsidRDefault="005D41D6" w:rsidP="005D41D6">
      <w:pPr>
        <w:pStyle w:val="ConsPlusNormal"/>
        <w:spacing w:before="200"/>
        <w:ind w:firstLine="540"/>
        <w:jc w:val="both"/>
      </w:pPr>
      <w:r>
        <w:t>иная информация, обязательное предоставление которой предусмотрено законодательством Российской Федерации.</w:t>
      </w:r>
    </w:p>
    <w:p w14:paraId="039D4350" w14:textId="77777777" w:rsidR="005D41D6" w:rsidRDefault="005D41D6" w:rsidP="005D41D6">
      <w:pPr>
        <w:pStyle w:val="ConsPlusNormal"/>
        <w:spacing w:before="200"/>
        <w:ind w:firstLine="540"/>
        <w:jc w:val="both"/>
      </w:pPr>
      <w:r>
        <w:t>При изменении информации о предоставлении государственной услуги осуществляется ее периодическое обновление.</w:t>
      </w:r>
    </w:p>
    <w:p w14:paraId="432BF448" w14:textId="77777777" w:rsidR="005D41D6" w:rsidRDefault="005D41D6" w:rsidP="005D41D6">
      <w:pPr>
        <w:pStyle w:val="ConsPlusNormal"/>
        <w:ind w:firstLine="540"/>
        <w:jc w:val="both"/>
      </w:pPr>
    </w:p>
    <w:p w14:paraId="08474C0C" w14:textId="77777777" w:rsidR="005D41D6" w:rsidRDefault="005D41D6" w:rsidP="005D41D6">
      <w:pPr>
        <w:pStyle w:val="ConsPlusTitle"/>
        <w:jc w:val="center"/>
        <w:outlineLvl w:val="1"/>
      </w:pPr>
      <w:r>
        <w:t>2. Стандарт предоставления государственной услуги</w:t>
      </w:r>
    </w:p>
    <w:p w14:paraId="323D0C53" w14:textId="77777777" w:rsidR="005D41D6" w:rsidRDefault="005D41D6" w:rsidP="005D41D6">
      <w:pPr>
        <w:pStyle w:val="ConsPlusNormal"/>
        <w:ind w:firstLine="540"/>
        <w:jc w:val="both"/>
      </w:pPr>
    </w:p>
    <w:p w14:paraId="6B0EAD2F" w14:textId="77777777" w:rsidR="005D41D6" w:rsidRDefault="005D41D6" w:rsidP="005D41D6">
      <w:pPr>
        <w:pStyle w:val="ConsPlusNormal"/>
        <w:ind w:firstLine="540"/>
        <w:jc w:val="both"/>
      </w:pPr>
      <w:r>
        <w:t>2.1. Наименование государственной услуги: "Предоставление разрешения на условно разрешенный вид использования земельного участка или объекта капитального строительства на территории городского округа город Нижний Новгород, городского округа город Дзержинск, Богородского муниципального округа, городских и сельских поселений, входящих в состав Кстовского муниципального района Нижегородской области".</w:t>
      </w:r>
    </w:p>
    <w:p w14:paraId="2D16C688" w14:textId="77777777" w:rsidR="005D41D6" w:rsidRDefault="005D41D6" w:rsidP="005D41D6">
      <w:pPr>
        <w:pStyle w:val="ConsPlusNormal"/>
        <w:jc w:val="both"/>
      </w:pPr>
      <w:r>
        <w:t xml:space="preserve">(в ред. </w:t>
      </w:r>
      <w:hyperlink r:id="rId22" w:tooltip="Приказ министерства градостроительной деятельности и развития агломераций Нижегородской области от 25.05.2021 N 01-02/23 &quot;О внесении изменений в приказ департамента градостроительной деятельности и развития агломераций Нижегородской области от 10.07.2019 N 01-" w:history="1">
        <w:r>
          <w:rPr>
            <w:color w:val="0000FF"/>
          </w:rPr>
          <w:t>приказа</w:t>
        </w:r>
      </w:hyperlink>
      <w:r>
        <w:t xml:space="preserve"> министерства градостроительной деятельности и развития агломераций Нижегородской области от 25.05.2021 N 01-02/23)</w:t>
      </w:r>
    </w:p>
    <w:p w14:paraId="5DCB1CF5" w14:textId="77777777" w:rsidR="005D41D6" w:rsidRDefault="005D41D6" w:rsidP="005D41D6">
      <w:pPr>
        <w:pStyle w:val="ConsPlusNormal"/>
        <w:spacing w:before="200"/>
        <w:ind w:firstLine="540"/>
        <w:jc w:val="both"/>
      </w:pPr>
      <w:r>
        <w:t>2.2. Государственную услугу предоставляет министерство во взаимодействии с органами местного самоуправления городского округа города Нижнего Новгорода, городского округа город Дзержинск, Богородского муниципального округа, городских и сельских поселений, входящих в состав Кстовского муниципального района Нижегородской области, а также с комиссией по подготовке правил землепользования и застройки и иным вопросам землепользования и застройки Нижегородской области (далее - Комиссия).</w:t>
      </w:r>
    </w:p>
    <w:p w14:paraId="5422BCC4" w14:textId="77777777" w:rsidR="005D41D6" w:rsidRDefault="005D41D6" w:rsidP="005D41D6">
      <w:pPr>
        <w:pStyle w:val="ConsPlusNormal"/>
        <w:spacing w:before="200"/>
        <w:ind w:firstLine="540"/>
        <w:jc w:val="both"/>
      </w:pPr>
      <w:r>
        <w:t xml:space="preserve">В соответствии с </w:t>
      </w:r>
      <w:hyperlink r:id="rId23" w:tooltip="Постановление Правительства Нижегородской области от 27.03.2015 N 170 (ред. от 30.12.2019) &quot;Об образовании комиссии по подготовке правил землепользования и застройки и иным вопросам землепользования и застройки Нижегородской области&quot;{КонсультантПлюс}" w:history="1">
        <w:r>
          <w:rPr>
            <w:color w:val="0000FF"/>
          </w:rPr>
          <w:t>Положением</w:t>
        </w:r>
      </w:hyperlink>
      <w:r>
        <w:t xml:space="preserve"> о Комиссии, утвержденным постановлением Правительства Нижегородской области от 27 марта 2015 г. N 170, организационно-техническое и информационное обеспечение деятельности Комиссии осуществляет министерство.</w:t>
      </w:r>
    </w:p>
    <w:p w14:paraId="53B09C45" w14:textId="77777777" w:rsidR="005D41D6" w:rsidRDefault="005D41D6" w:rsidP="005D41D6">
      <w:pPr>
        <w:pStyle w:val="ConsPlusNormal"/>
        <w:spacing w:before="200"/>
        <w:ind w:firstLine="540"/>
        <w:jc w:val="both"/>
      </w:pPr>
      <w:r>
        <w:t xml:space="preserve">Министерство не вправе требовать от заявителя осуществления действий, в том числе согласований, </w:t>
      </w:r>
      <w:r>
        <w:lastRenderedPageBreak/>
        <w:t xml:space="preserve">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4" w:tooltip="Федеральный закон от 27.07.2010 N 210-ФЗ (ред. от 02.07.2021) &quot;Об организации предоставления государственных и муниципальных услуг&quot;{КонсультантПлюс}" w:history="1">
        <w:r>
          <w:rPr>
            <w:color w:val="0000FF"/>
          </w:rPr>
          <w:t>части 1 статьи 9</w:t>
        </w:r>
      </w:hyperlink>
      <w:r>
        <w:t xml:space="preserve"> Федерального закона от 27 июля 2010 г. N 210-ФЗ "Об организации предоставления государственных и муниципальных услуг".</w:t>
      </w:r>
    </w:p>
    <w:p w14:paraId="3967E094" w14:textId="77777777" w:rsidR="005D41D6" w:rsidRDefault="005D41D6" w:rsidP="005D41D6">
      <w:pPr>
        <w:pStyle w:val="ConsPlusNormal"/>
        <w:jc w:val="both"/>
      </w:pPr>
      <w:r>
        <w:t xml:space="preserve">(п. 2.2 в ред. </w:t>
      </w:r>
      <w:hyperlink r:id="rId25" w:tooltip="Приказ министерства градостроительной деятельности и развития агломераций Нижегородской области от 25.05.2021 N 01-02/23 &quot;О внесении изменений в приказ департамента градостроительной деятельности и развития агломераций Нижегородской области от 10.07.2019 N 01-" w:history="1">
        <w:r>
          <w:rPr>
            <w:color w:val="0000FF"/>
          </w:rPr>
          <w:t>приказа</w:t>
        </w:r>
      </w:hyperlink>
      <w:r>
        <w:t xml:space="preserve"> министерства градостроительной деятельности и развития агломераций Нижегородской области от 25.05.2021 N 01-02/23)</w:t>
      </w:r>
    </w:p>
    <w:p w14:paraId="611F5B9D" w14:textId="77777777" w:rsidR="005D41D6" w:rsidRDefault="005D41D6" w:rsidP="005D41D6">
      <w:pPr>
        <w:pStyle w:val="ConsPlusNormal"/>
        <w:spacing w:before="200"/>
        <w:ind w:firstLine="540"/>
        <w:jc w:val="both"/>
      </w:pPr>
      <w:r>
        <w:t>2.3. Результатом предоставления государственной услуги является выдача заявителю подготовленного министерством:</w:t>
      </w:r>
    </w:p>
    <w:p w14:paraId="0B0A8BAD" w14:textId="77777777" w:rsidR="005D41D6" w:rsidRDefault="005D41D6" w:rsidP="005D41D6">
      <w:pPr>
        <w:pStyle w:val="ConsPlusNormal"/>
        <w:jc w:val="both"/>
      </w:pPr>
      <w:r>
        <w:t xml:space="preserve">(в ред. </w:t>
      </w:r>
      <w:hyperlink r:id="rId26" w:tooltip="Приказ министерства градостроительной деятельности и развития агломераций Нижегородской области от 25.05.2021 N 01-02/23 &quot;О внесении изменений в приказ департамента градостроительной деятельности и развития агломераций Нижегородской области от 10.07.2019 N 01-" w:history="1">
        <w:r>
          <w:rPr>
            <w:color w:val="0000FF"/>
          </w:rPr>
          <w:t>приказа</w:t>
        </w:r>
      </w:hyperlink>
      <w:r>
        <w:t xml:space="preserve"> министерства градостроительной деятельности и развития агломераций Нижегородской области от 25.05.2021 N 01-02/23)</w:t>
      </w:r>
    </w:p>
    <w:p w14:paraId="2E9D2611" w14:textId="77777777" w:rsidR="005D41D6" w:rsidRDefault="005D41D6" w:rsidP="005D41D6">
      <w:pPr>
        <w:pStyle w:val="ConsPlusNormal"/>
        <w:spacing w:before="200"/>
        <w:ind w:firstLine="540"/>
        <w:jc w:val="both"/>
      </w:pPr>
      <w:r>
        <w:t>- приказа о предоставлении разрешения на условно разрешенный вид использования земельного участка или объекта капитального строительства;</w:t>
      </w:r>
    </w:p>
    <w:p w14:paraId="5DCA392F" w14:textId="77777777" w:rsidR="005D41D6" w:rsidRDefault="005D41D6" w:rsidP="005D41D6">
      <w:pPr>
        <w:pStyle w:val="ConsPlusNormal"/>
        <w:spacing w:before="200"/>
        <w:ind w:firstLine="540"/>
        <w:jc w:val="both"/>
      </w:pPr>
      <w:r>
        <w:t>- мотивированного отказа в предоставлении разрешения на условно разрешенный вид использования земельного участка или объекта капитального строительства в виде отдельного документа.</w:t>
      </w:r>
    </w:p>
    <w:p w14:paraId="3200A634" w14:textId="77777777" w:rsidR="005D41D6" w:rsidRDefault="005D41D6" w:rsidP="005D41D6">
      <w:pPr>
        <w:pStyle w:val="ConsPlusNormal"/>
        <w:spacing w:before="200"/>
        <w:ind w:firstLine="540"/>
        <w:jc w:val="both"/>
      </w:pPr>
      <w:r>
        <w:t>Результат предоставления государственной услуги может быть получен:</w:t>
      </w:r>
    </w:p>
    <w:p w14:paraId="5DF4E278" w14:textId="77777777" w:rsidR="005D41D6" w:rsidRDefault="005D41D6" w:rsidP="005D41D6">
      <w:pPr>
        <w:pStyle w:val="ConsPlusNormal"/>
        <w:spacing w:before="200"/>
        <w:ind w:firstLine="540"/>
        <w:jc w:val="both"/>
      </w:pPr>
      <w:r>
        <w:t>- в министерстве на бумажном носителе при личном обращении;</w:t>
      </w:r>
    </w:p>
    <w:p w14:paraId="16A0FDAC" w14:textId="77777777" w:rsidR="005D41D6" w:rsidRDefault="005D41D6" w:rsidP="005D41D6">
      <w:pPr>
        <w:pStyle w:val="ConsPlusNormal"/>
        <w:spacing w:before="200"/>
        <w:ind w:firstLine="540"/>
        <w:jc w:val="both"/>
      </w:pPr>
      <w:r>
        <w:t>- почтовым отправлением;</w:t>
      </w:r>
    </w:p>
    <w:p w14:paraId="39306E6D" w14:textId="77777777" w:rsidR="005D41D6" w:rsidRDefault="005D41D6" w:rsidP="005D41D6">
      <w:pPr>
        <w:pStyle w:val="ConsPlusNormal"/>
        <w:spacing w:before="200"/>
        <w:ind w:firstLine="540"/>
        <w:jc w:val="both"/>
      </w:pPr>
      <w:r>
        <w:t>- на Едином портале, в том числе в форме электронного документа, подписанного электронной подписью.</w:t>
      </w:r>
    </w:p>
    <w:p w14:paraId="12091541" w14:textId="77777777" w:rsidR="005D41D6" w:rsidRDefault="005D41D6" w:rsidP="005D41D6">
      <w:pPr>
        <w:pStyle w:val="ConsPlusNormal"/>
        <w:jc w:val="both"/>
      </w:pPr>
      <w:r>
        <w:t xml:space="preserve">(абзац введен </w:t>
      </w:r>
      <w:hyperlink r:id="rId27" w:tooltip="Приказ министерства градостроительной деятельности и развития агломераций Нижегородской области от 25.05.2021 N 01-02/23 &quot;О внесении изменений в приказ департамента градостроительной деятельности и развития агломераций Нижегородской области от 10.07.2019 N 01-" w:history="1">
        <w:r>
          <w:rPr>
            <w:color w:val="0000FF"/>
          </w:rPr>
          <w:t>приказом</w:t>
        </w:r>
      </w:hyperlink>
      <w:r>
        <w:t xml:space="preserve"> министерства градостроительной деятельности и развития агломераций Нижегородской области от 25.05.2021 N 01-02/23)</w:t>
      </w:r>
    </w:p>
    <w:p w14:paraId="0181274C" w14:textId="77777777" w:rsidR="005D41D6" w:rsidRDefault="005D41D6" w:rsidP="005D41D6">
      <w:pPr>
        <w:pStyle w:val="ConsPlusNormal"/>
        <w:spacing w:before="200"/>
        <w:ind w:firstLine="540"/>
        <w:jc w:val="both"/>
      </w:pPr>
      <w:r>
        <w:t xml:space="preserve">2.4. Срок предоставления государственной услуги составляет 30 дней с даты регистрации заявления в министерстве. В срок предоставления государственной услуги не входит срок проведения общественных обсуждений или публичных слушаний органами местного самоуправления, а также срок рассмотрения Комиссией проекта приказа министерства о предоставлении разрешения на условно разрешенный вид использования земельного участка (далее - проект решения) и подготовки Комиссией соответствующих рекомендаций в соответствии с </w:t>
      </w:r>
      <w:hyperlink r:id="rId28" w:tooltip="&quot;Градостроительный кодекс Российской Федерации&quot; от 29.12.2004 N 190-ФЗ (ред. от 02.07.2021) (с изм. и доп., вступ. в силу с 01.10.2021){КонсультантПлюс}" w:history="1">
        <w:r>
          <w:rPr>
            <w:color w:val="0000FF"/>
          </w:rPr>
          <w:t>пунктом 8 статьи 39</w:t>
        </w:r>
      </w:hyperlink>
      <w:r>
        <w:t xml:space="preserve"> Градостроительного кодекса Российской Федерации.</w:t>
      </w:r>
    </w:p>
    <w:p w14:paraId="52CD496D" w14:textId="77777777" w:rsidR="005D41D6" w:rsidRDefault="005D41D6" w:rsidP="005D41D6">
      <w:pPr>
        <w:pStyle w:val="ConsPlusNormal"/>
        <w:jc w:val="both"/>
      </w:pPr>
      <w:r>
        <w:t xml:space="preserve">(в ред. </w:t>
      </w:r>
      <w:hyperlink r:id="rId29" w:tooltip="Приказ министерства градостроительной деятельности и развития агломераций Нижегородской области от 25.05.2021 N 01-02/23 &quot;О внесении изменений в приказ департамента градостроительной деятельности и развития агломераций Нижегородской области от 10.07.2019 N 01-" w:history="1">
        <w:r>
          <w:rPr>
            <w:color w:val="0000FF"/>
          </w:rPr>
          <w:t>приказа</w:t>
        </w:r>
      </w:hyperlink>
      <w:r>
        <w:t xml:space="preserve"> министерства градостроительной деятельности и развития агломераций Нижегородской области от 25.05.2021 N 01-02/23)</w:t>
      </w:r>
    </w:p>
    <w:p w14:paraId="2886CAFE" w14:textId="77777777" w:rsidR="005D41D6" w:rsidRDefault="005D41D6" w:rsidP="005D41D6">
      <w:pPr>
        <w:pStyle w:val="ConsPlusNormal"/>
        <w:spacing w:before="200"/>
        <w:ind w:firstLine="540"/>
        <w:jc w:val="both"/>
      </w:pPr>
      <w:r>
        <w:t>2.5. Перечень нормативных правовых актов, регулирующих предоставление государственной услуги (с указанием их реквизитов и источников опубликования), размещен на официальном сайте министерства в сети Интернет, в федеральной государственной информационной системе "Единый Интернет-портал государственных и муниципальных услуг (функций)" www.gosuslugi.ru, в федеральном реестре, на сайте государственной информационной системы Нижегородской области "Единый Интернет-портал государственных и муниципальных услуг (функций) Нижегородской области" www.gu.nnov.ru и в региональном реестре.</w:t>
      </w:r>
    </w:p>
    <w:p w14:paraId="562642E5" w14:textId="77777777" w:rsidR="005D41D6" w:rsidRDefault="005D41D6" w:rsidP="005D41D6">
      <w:pPr>
        <w:pStyle w:val="ConsPlusNormal"/>
        <w:jc w:val="both"/>
      </w:pPr>
      <w:r>
        <w:t xml:space="preserve">(в ред. </w:t>
      </w:r>
      <w:hyperlink r:id="rId30" w:tooltip="Приказ министерства градостроительной деятельности и развития агломераций Нижегородской области от 25.05.2021 N 01-02/23 &quot;О внесении изменений в приказ департамента градостроительной деятельности и развития агломераций Нижегородской области от 10.07.2019 N 01-" w:history="1">
        <w:r>
          <w:rPr>
            <w:color w:val="0000FF"/>
          </w:rPr>
          <w:t>приказа</w:t>
        </w:r>
      </w:hyperlink>
      <w:r>
        <w:t xml:space="preserve"> министерства градостроительной деятельности и развития агломераций Нижегородской области от 25.05.2021 N 01-02/23)</w:t>
      </w:r>
    </w:p>
    <w:p w14:paraId="14E1361E" w14:textId="77777777" w:rsidR="005D41D6" w:rsidRDefault="005D41D6" w:rsidP="005D41D6">
      <w:pPr>
        <w:pStyle w:val="ConsPlusNormal"/>
        <w:spacing w:before="200"/>
        <w:ind w:firstLine="540"/>
        <w:jc w:val="both"/>
      </w:pPr>
      <w:bookmarkStart w:id="2" w:name="Par115"/>
      <w:bookmarkEnd w:id="2"/>
      <w:r>
        <w:t>2.6. Исчерпывающий перечень необходимых документов, подлежащих предоставлению заявителем для получения государственной услуги.</w:t>
      </w:r>
    </w:p>
    <w:p w14:paraId="1EE5D818" w14:textId="77777777" w:rsidR="005D41D6" w:rsidRDefault="005D41D6" w:rsidP="005D41D6">
      <w:pPr>
        <w:pStyle w:val="ConsPlusNormal"/>
        <w:spacing w:before="200"/>
        <w:ind w:firstLine="540"/>
        <w:jc w:val="both"/>
      </w:pPr>
      <w:r>
        <w:t>Для получения государственной услуги заявитель представляет в министерство лично, через уполномоченного представителя либо направляет по почтовому адресу министерства заказным почтовым отправлением с уведомлением о вручении и описью вложения или в электронной форме по электронной почте следующие документы:</w:t>
      </w:r>
    </w:p>
    <w:p w14:paraId="729FD739" w14:textId="77777777" w:rsidR="005D41D6" w:rsidRDefault="005D41D6" w:rsidP="005D41D6">
      <w:pPr>
        <w:pStyle w:val="ConsPlusNormal"/>
        <w:jc w:val="both"/>
      </w:pPr>
      <w:r>
        <w:t xml:space="preserve">(в ред. </w:t>
      </w:r>
      <w:hyperlink r:id="rId31" w:tooltip="Приказ министерства градостроительной деятельности и развития агломераций Нижегородской области от 25.05.2021 N 01-02/23 &quot;О внесении изменений в приказ департамента градостроительной деятельности и развития агломераций Нижегородской области от 10.07.2019 N 01-" w:history="1">
        <w:r>
          <w:rPr>
            <w:color w:val="0000FF"/>
          </w:rPr>
          <w:t>приказа</w:t>
        </w:r>
      </w:hyperlink>
      <w:r>
        <w:t xml:space="preserve"> министерства градостроительной деятельности и развития агломераций Нижегородской области от 25.05.2021 N 01-02/23)</w:t>
      </w:r>
    </w:p>
    <w:p w14:paraId="7910A2FC" w14:textId="77777777" w:rsidR="005D41D6" w:rsidRDefault="005D41D6" w:rsidP="005D41D6">
      <w:pPr>
        <w:pStyle w:val="ConsPlusNormal"/>
        <w:spacing w:before="200"/>
        <w:ind w:firstLine="540"/>
        <w:jc w:val="both"/>
      </w:pPr>
      <w:r>
        <w:lastRenderedPageBreak/>
        <w:t xml:space="preserve">1) </w:t>
      </w:r>
      <w:hyperlink w:anchor="Par437" w:tooltip="ЗАЯВЛЕНИЕ" w:history="1">
        <w:r>
          <w:rPr>
            <w:color w:val="0000FF"/>
          </w:rPr>
          <w:t>заявление</w:t>
        </w:r>
      </w:hyperlink>
      <w:r>
        <w:t xml:space="preserve"> о предоставлении разрешения на условно разрешенный вид использования земельного участка или объекта капитального строительства по форме согласно приложению к настоящему Регламенту (в двух экземплярах в случае подачи документов на бумажном носителе);</w:t>
      </w:r>
    </w:p>
    <w:p w14:paraId="0E49925D" w14:textId="77777777" w:rsidR="005D41D6" w:rsidRDefault="005D41D6" w:rsidP="005D41D6">
      <w:pPr>
        <w:pStyle w:val="ConsPlusNormal"/>
        <w:spacing w:before="200"/>
        <w:ind w:firstLine="540"/>
        <w:jc w:val="both"/>
      </w:pPr>
      <w:r>
        <w:t>2) копию документа, удостоверяющего личность заявителя, являющегося физическим лицом, либо личность представителя физического или юридического лица;</w:t>
      </w:r>
    </w:p>
    <w:p w14:paraId="3780B428" w14:textId="77777777" w:rsidR="005D41D6" w:rsidRDefault="005D41D6" w:rsidP="005D41D6">
      <w:pPr>
        <w:pStyle w:val="ConsPlusNormal"/>
        <w:spacing w:before="200"/>
        <w:ind w:firstLine="540"/>
        <w:jc w:val="both"/>
      </w:pPr>
      <w:r>
        <w:t xml:space="preserve">3) документ, подтверждающий полномочия представителя </w:t>
      </w:r>
      <w:proofErr w:type="gramStart"/>
      <w:r>
        <w:t>заявителя, в случае, если</w:t>
      </w:r>
      <w:proofErr w:type="gramEnd"/>
      <w:r>
        <w:t xml:space="preserve"> с заявлением обращается представитель заявителя (приказ о назначении руководителя, нотариально удостоверенная доверенность либо доверенность за подписью руководителя юридического лица или иного уполномоченного лица (для юридических лиц), нотариально удостоверенная доверенность (для физических лиц));</w:t>
      </w:r>
    </w:p>
    <w:p w14:paraId="5F8C291D" w14:textId="77777777" w:rsidR="005D41D6" w:rsidRDefault="005D41D6" w:rsidP="005D41D6">
      <w:pPr>
        <w:pStyle w:val="ConsPlusNormal"/>
        <w:spacing w:before="200"/>
        <w:ind w:firstLine="540"/>
        <w:jc w:val="both"/>
      </w:pPr>
      <w:r>
        <w:t xml:space="preserve">4) копии правоустанавливающих или </w:t>
      </w:r>
      <w:proofErr w:type="spellStart"/>
      <w:r>
        <w:t>правоудостоверяющих</w:t>
      </w:r>
      <w:proofErr w:type="spellEnd"/>
      <w:r>
        <w:t xml:space="preserve"> документов на земельный участок, принадлежащий </w:t>
      </w:r>
      <w:proofErr w:type="gramStart"/>
      <w:r>
        <w:t>заявителю, в случае, если</w:t>
      </w:r>
      <w:proofErr w:type="gramEnd"/>
      <w:r>
        <w:t xml:space="preserve"> право собственности не зарегистрировано в Едином государственном реестре недвижимости, в том числе свидетельство о праве собственности на земельный участок, договоры аренды (субаренды), постоянного (бессрочного) пользования, безвозмездного пользования земельным участком (при наличии);</w:t>
      </w:r>
    </w:p>
    <w:p w14:paraId="1F121B6C" w14:textId="77777777" w:rsidR="005D41D6" w:rsidRDefault="005D41D6" w:rsidP="005D41D6">
      <w:pPr>
        <w:pStyle w:val="ConsPlusNormal"/>
        <w:spacing w:before="200"/>
        <w:ind w:firstLine="540"/>
        <w:jc w:val="both"/>
      </w:pPr>
      <w:r>
        <w:t xml:space="preserve">5) копии правоустанавливающих или </w:t>
      </w:r>
      <w:proofErr w:type="spellStart"/>
      <w:r>
        <w:t>правоудостоверяющих</w:t>
      </w:r>
      <w:proofErr w:type="spellEnd"/>
      <w:r>
        <w:t xml:space="preserve"> документов на здания, строения, сооружения, объекты незавершенного строительства, находящиеся на земельном </w:t>
      </w:r>
      <w:proofErr w:type="gramStart"/>
      <w:r>
        <w:t>участке, в случае, если</w:t>
      </w:r>
      <w:proofErr w:type="gramEnd"/>
      <w:r>
        <w:t xml:space="preserve"> право собственности не зарегистрировано в Едином государственном реестре недвижимости (при наличии);</w:t>
      </w:r>
    </w:p>
    <w:p w14:paraId="14B2C891" w14:textId="77777777" w:rsidR="005D41D6" w:rsidRDefault="005D41D6" w:rsidP="005D41D6">
      <w:pPr>
        <w:pStyle w:val="ConsPlusNormal"/>
        <w:spacing w:before="200"/>
        <w:ind w:firstLine="540"/>
        <w:jc w:val="both"/>
      </w:pPr>
      <w:bookmarkStart w:id="3" w:name="Par123"/>
      <w:bookmarkEnd w:id="3"/>
      <w:r>
        <w:t>6) выписку из Единого государственного реестра недвижимости об объекте недвижимости на земельный участок (при наличии);</w:t>
      </w:r>
    </w:p>
    <w:p w14:paraId="29C51D59" w14:textId="77777777" w:rsidR="005D41D6" w:rsidRDefault="005D41D6" w:rsidP="005D41D6">
      <w:pPr>
        <w:pStyle w:val="ConsPlusNormal"/>
        <w:spacing w:before="200"/>
        <w:ind w:firstLine="540"/>
        <w:jc w:val="both"/>
      </w:pPr>
      <w:bookmarkStart w:id="4" w:name="Par124"/>
      <w:bookmarkEnd w:id="4"/>
      <w:r>
        <w:t>7) выписку из Единого государственного реестра недвижимости об объекте недвижимости на здания, строения, сооружения, объекты незавершенного строительства, находящиеся на земельном участке (при наличии);</w:t>
      </w:r>
    </w:p>
    <w:p w14:paraId="0A039B6E" w14:textId="77777777" w:rsidR="005D41D6" w:rsidRDefault="005D41D6" w:rsidP="005D41D6">
      <w:pPr>
        <w:pStyle w:val="ConsPlusNormal"/>
        <w:spacing w:before="200"/>
        <w:ind w:firstLine="540"/>
        <w:jc w:val="both"/>
      </w:pPr>
      <w:r>
        <w:t>8) письменное согласие собственника (собственников) земельного участка и (или) объекта капитального строительства, в отношении которых запрашивается разрешение на условно разрешенный вид использования;</w:t>
      </w:r>
    </w:p>
    <w:p w14:paraId="476E7200" w14:textId="77777777" w:rsidR="005D41D6" w:rsidRDefault="005D41D6" w:rsidP="005D41D6">
      <w:pPr>
        <w:pStyle w:val="ConsPlusNormal"/>
        <w:spacing w:before="200"/>
        <w:ind w:firstLine="540"/>
        <w:jc w:val="both"/>
      </w:pPr>
      <w:r>
        <w:t>9) схему расположения земельного участка или земельных участков на кадастровом плане территории, утвержденную уполномоченным органом (при наличии);</w:t>
      </w:r>
    </w:p>
    <w:p w14:paraId="731835D3" w14:textId="77777777" w:rsidR="005D41D6" w:rsidRDefault="005D41D6" w:rsidP="005D41D6">
      <w:pPr>
        <w:pStyle w:val="ConsPlusNormal"/>
        <w:spacing w:before="200"/>
        <w:ind w:firstLine="540"/>
        <w:jc w:val="both"/>
      </w:pPr>
      <w:r>
        <w:t>10) решение уполномоченного органа о предварительном согласовании предоставления земельного участка (при наличии).</w:t>
      </w:r>
    </w:p>
    <w:p w14:paraId="02D5D8F7" w14:textId="77777777" w:rsidR="005D41D6" w:rsidRDefault="005D41D6" w:rsidP="005D41D6">
      <w:pPr>
        <w:pStyle w:val="ConsPlusNormal"/>
        <w:spacing w:before="200"/>
        <w:ind w:firstLine="540"/>
        <w:jc w:val="both"/>
      </w:pPr>
      <w:r>
        <w:t>Заявитель также вправе предоставить иные материалы, обосновывающие целесообразность и необходимость предоставления разрешения на условно разрешенный вид использования.</w:t>
      </w:r>
    </w:p>
    <w:p w14:paraId="60F13234" w14:textId="77777777" w:rsidR="005D41D6" w:rsidRDefault="005D41D6" w:rsidP="005D41D6">
      <w:pPr>
        <w:pStyle w:val="ConsPlusNormal"/>
        <w:spacing w:before="200"/>
        <w:ind w:firstLine="540"/>
        <w:jc w:val="both"/>
      </w:pPr>
      <w:r>
        <w:t>Заявление и прилагаемые к нему документы должны быть надлежащим образом оформлены, иметь подписи и печати (последнее - при наличии) в случаях, установленных законом и иными нормативными правовыми актами, быть четко напечатаны или разборчиво написаны от руки. Подчистки и исправления не допускаются, за исключением исправлений, скрепленных печатью (при наличии) и заверенных подписью уполномоченного лица (должностного лица). Заполнение заявления и документов карандашом не допускается. Нарушение целостности (повреждение) документов не допускается.</w:t>
      </w:r>
    </w:p>
    <w:p w14:paraId="201FD0C2" w14:textId="77777777" w:rsidR="005D41D6" w:rsidRDefault="005D41D6" w:rsidP="005D41D6">
      <w:pPr>
        <w:pStyle w:val="ConsPlusNormal"/>
        <w:spacing w:before="200"/>
        <w:ind w:firstLine="540"/>
        <w:jc w:val="both"/>
      </w:pPr>
      <w:r>
        <w:t>При подаче документов в электронной форме документы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нем. 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p>
    <w:p w14:paraId="7F98611D" w14:textId="77777777" w:rsidR="005D41D6" w:rsidRDefault="005D41D6" w:rsidP="005D41D6">
      <w:pPr>
        <w:pStyle w:val="ConsPlusNormal"/>
        <w:spacing w:before="200"/>
        <w:ind w:firstLine="540"/>
        <w:jc w:val="both"/>
      </w:pPr>
      <w:r>
        <w:t>2.6.1 Заявление также может быть подано с помощью Единого портала.</w:t>
      </w:r>
    </w:p>
    <w:p w14:paraId="13D2900C" w14:textId="77777777" w:rsidR="005D41D6" w:rsidRDefault="005D41D6" w:rsidP="005D41D6">
      <w:pPr>
        <w:pStyle w:val="ConsPlusNormal"/>
        <w:spacing w:before="200"/>
        <w:ind w:firstLine="540"/>
        <w:jc w:val="both"/>
      </w:pPr>
      <w:r>
        <w:lastRenderedPageBreak/>
        <w:t xml:space="preserve">Порядок оформления заявления в форме электронного документа определен </w:t>
      </w:r>
      <w:hyperlink r:id="rId32" w:tooltip="Постановление Правительства РФ от 07.07.2011 N 553 &quo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quot;{КонсультантПлюс}" w:history="1">
        <w:r>
          <w:rPr>
            <w:color w:val="0000FF"/>
          </w:rPr>
          <w:t>постановлением</w:t>
        </w:r>
      </w:hyperlink>
      <w: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и который передается с использованием информационно-телекоммуникационных сетей общего пользования, в том числе сети Интернет, включая Единый портал, обеспечивающих возможность направления и получения однозначной и конфиденциальной информации, также промежуточных сообщений и ответной информации в электронном виде, в том числе с использованием простой электронной подписи, в порядке, предусмотренном Федеральным </w:t>
      </w:r>
      <w:hyperlink r:id="rId33" w:tooltip="Федеральный закон от 06.04.2011 N 63-ФЗ (ред. от 11.06.2021) &quot;Об электронной подписи&quot;{КонсультантПлюс}" w:history="1">
        <w:r>
          <w:rPr>
            <w:color w:val="0000FF"/>
          </w:rPr>
          <w:t>законом</w:t>
        </w:r>
      </w:hyperlink>
      <w:r>
        <w:t xml:space="preserve"> от 6 апреля 2011 г. N 63-ФЗ "Об электронной подписи".</w:t>
      </w:r>
    </w:p>
    <w:p w14:paraId="0FECCF3D" w14:textId="77777777" w:rsidR="005D41D6" w:rsidRDefault="005D41D6" w:rsidP="005D41D6">
      <w:pPr>
        <w:pStyle w:val="ConsPlusNormal"/>
        <w:spacing w:before="200"/>
        <w:ind w:firstLine="540"/>
        <w:jc w:val="both"/>
      </w:pPr>
      <w:r>
        <w:t xml:space="preserve">Средства электронной подписи, применяемые заявителем при направлении заявления и документов в электронной форме, должны быть сертифицированы в соответствии с Федеральным </w:t>
      </w:r>
      <w:hyperlink r:id="rId34" w:tooltip="Федеральный закон от 06.04.2011 N 63-ФЗ (ред. от 11.06.2021) &quot;Об электронной подписи&quot;{КонсультантПлюс}" w:history="1">
        <w:r>
          <w:rPr>
            <w:color w:val="0000FF"/>
          </w:rPr>
          <w:t>законом</w:t>
        </w:r>
      </w:hyperlink>
      <w:r>
        <w:t xml:space="preserve"> от 6 апреля 2011 г. N 63-ФЗ "Об электронной подписи".</w:t>
      </w:r>
    </w:p>
    <w:p w14:paraId="0AD71774" w14:textId="77777777" w:rsidR="005D41D6" w:rsidRDefault="005D41D6" w:rsidP="005D41D6">
      <w:pPr>
        <w:pStyle w:val="ConsPlusNormal"/>
        <w:spacing w:before="200"/>
        <w:ind w:firstLine="540"/>
        <w:jc w:val="both"/>
      </w:pPr>
      <w:r>
        <w:t>Заявителям обеспечивается возможность получения информации о предоставляемой государственной услуге на Едином портале. При этом по желанию заявителя информирование о ходе предоставления государственной услуги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гражданина.</w:t>
      </w:r>
    </w:p>
    <w:p w14:paraId="78AB6AC5" w14:textId="77777777" w:rsidR="005D41D6" w:rsidRDefault="005D41D6" w:rsidP="005D41D6">
      <w:pPr>
        <w:pStyle w:val="ConsPlusNormal"/>
        <w:spacing w:before="200"/>
        <w:ind w:firstLine="540"/>
        <w:jc w:val="both"/>
      </w:pPr>
      <w:r>
        <w:t>Заявление о предоставлении государственной услуги составляется в одном экземпляре и подписывается заявителем.</w:t>
      </w:r>
    </w:p>
    <w:p w14:paraId="632BF928" w14:textId="77777777" w:rsidR="005D41D6" w:rsidRDefault="005D41D6" w:rsidP="005D41D6">
      <w:pPr>
        <w:pStyle w:val="ConsPlusNormal"/>
        <w:spacing w:before="200"/>
        <w:ind w:firstLine="540"/>
        <w:jc w:val="both"/>
      </w:pPr>
      <w:r>
        <w:t>Для возможности подачи заявления о предоставлении государственной услуги через Единый портал заявитель должен быть зарегистрирован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p>
    <w:p w14:paraId="29025B75" w14:textId="77777777" w:rsidR="005D41D6" w:rsidRDefault="005D41D6" w:rsidP="005D41D6">
      <w:pPr>
        <w:pStyle w:val="ConsPlusNormal"/>
        <w:spacing w:before="200"/>
        <w:ind w:firstLine="540"/>
        <w:jc w:val="both"/>
      </w:pPr>
      <w:r>
        <w:t>Заявление, направленное в электронной форме через Единый портал, должно быть подписано с использованием ключа простой электронной подписи. Необходимость подачи такого заявления в иной форме отсутствует.</w:t>
      </w:r>
    </w:p>
    <w:p w14:paraId="5A7B6EDE" w14:textId="77777777" w:rsidR="005D41D6" w:rsidRDefault="005D41D6" w:rsidP="005D41D6">
      <w:pPr>
        <w:pStyle w:val="ConsPlusNormal"/>
        <w:jc w:val="both"/>
      </w:pPr>
      <w:r>
        <w:t xml:space="preserve">(п. 2.6.1 введен </w:t>
      </w:r>
      <w:hyperlink r:id="rId35" w:tooltip="Приказ министерства градостроительной деятельности и развития агломераций Нижегородской области от 25.05.2021 N 01-02/23 &quot;О внесении изменений в приказ департамента градостроительной деятельности и развития агломераций Нижегородской области от 10.07.2019 N 01-" w:history="1">
        <w:r>
          <w:rPr>
            <w:color w:val="0000FF"/>
          </w:rPr>
          <w:t>приказом</w:t>
        </w:r>
      </w:hyperlink>
      <w:r>
        <w:t xml:space="preserve"> министерства градостроительной деятельности и развития агломераций Нижегородской области от 25.05.2021 N 01-02/23)</w:t>
      </w:r>
    </w:p>
    <w:p w14:paraId="4C5932E8" w14:textId="77777777" w:rsidR="005D41D6" w:rsidRDefault="005D41D6" w:rsidP="005D41D6">
      <w:pPr>
        <w:pStyle w:val="ConsPlusNormal"/>
        <w:spacing w:before="200"/>
        <w:ind w:firstLine="540"/>
        <w:jc w:val="both"/>
      </w:pPr>
      <w:r>
        <w:t xml:space="preserve">2.7. Документы (их копии, сведения о них), указанные в </w:t>
      </w:r>
      <w:hyperlink w:anchor="Par123" w:tooltip="6) выписку из Единого государственного реестра недвижимости об объекте недвижимости на земельный участок (при наличии);" w:history="1">
        <w:r>
          <w:rPr>
            <w:color w:val="0000FF"/>
          </w:rPr>
          <w:t>подпунктах 6</w:t>
        </w:r>
      </w:hyperlink>
      <w:r>
        <w:t xml:space="preserve"> - </w:t>
      </w:r>
      <w:hyperlink w:anchor="Par124" w:tooltip="7) выписку из Единого государственного реестра недвижимости об объекте недвижимости на здания, строения, сооружения, объекты незавершенного строительства, находящиеся на земельном участке (при наличии);" w:history="1">
        <w:r>
          <w:rPr>
            <w:color w:val="0000FF"/>
          </w:rPr>
          <w:t>7 пункта 2.6</w:t>
        </w:r>
      </w:hyperlink>
      <w:r>
        <w:t xml:space="preserve"> настоящего Регламента, запрашиваются должностными лицами министерства в порядке межведомственного информационного взаимодействия и не могут быть затребованы у заявителя.</w:t>
      </w:r>
    </w:p>
    <w:p w14:paraId="1502DC94" w14:textId="77777777" w:rsidR="005D41D6" w:rsidRDefault="005D41D6" w:rsidP="005D41D6">
      <w:pPr>
        <w:pStyle w:val="ConsPlusNormal"/>
        <w:jc w:val="both"/>
      </w:pPr>
      <w:r>
        <w:t xml:space="preserve">(в ред. </w:t>
      </w:r>
      <w:hyperlink r:id="rId36" w:tooltip="Приказ министерства градостроительной деятельности и развития агломераций Нижегородской области от 25.05.2021 N 01-02/23 &quot;О внесении изменений в приказ департамента градостроительной деятельности и развития агломераций Нижегородской области от 10.07.2019 N 01-" w:history="1">
        <w:r>
          <w:rPr>
            <w:color w:val="0000FF"/>
          </w:rPr>
          <w:t>приказа</w:t>
        </w:r>
      </w:hyperlink>
      <w:r>
        <w:t xml:space="preserve"> министерства градостроительной деятельности и развития агломераций Нижегородской области от 25.05.2021 N 01-02/23)</w:t>
      </w:r>
    </w:p>
    <w:p w14:paraId="29D4DBA1" w14:textId="77777777" w:rsidR="005D41D6" w:rsidRDefault="005D41D6" w:rsidP="005D41D6">
      <w:pPr>
        <w:pStyle w:val="ConsPlusNormal"/>
        <w:spacing w:before="200"/>
        <w:ind w:firstLine="540"/>
        <w:jc w:val="both"/>
      </w:pPr>
      <w:r>
        <w:t>Заявитель вправе по своей инициативе представить указанные документы вместе с заявлением.</w:t>
      </w:r>
    </w:p>
    <w:p w14:paraId="65FA7C5D" w14:textId="77777777" w:rsidR="005D41D6" w:rsidRDefault="005D41D6" w:rsidP="005D41D6">
      <w:pPr>
        <w:pStyle w:val="ConsPlusNormal"/>
        <w:spacing w:before="200"/>
        <w:ind w:firstLine="540"/>
        <w:jc w:val="both"/>
      </w:pPr>
      <w:bookmarkStart w:id="5" w:name="Par142"/>
      <w:bookmarkEnd w:id="5"/>
      <w:r>
        <w:t>2.8. Министерство не вправе требовать от заявителя:</w:t>
      </w:r>
    </w:p>
    <w:p w14:paraId="5581E38F" w14:textId="77777777" w:rsidR="005D41D6" w:rsidRDefault="005D41D6" w:rsidP="005D41D6">
      <w:pPr>
        <w:pStyle w:val="ConsPlusNormal"/>
        <w:spacing w:before="20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14:paraId="7303D4BD" w14:textId="77777777" w:rsidR="005D41D6" w:rsidRDefault="005D41D6" w:rsidP="005D41D6">
      <w:pPr>
        <w:pStyle w:val="ConsPlusNormal"/>
        <w:spacing w:before="200"/>
        <w:ind w:firstLine="540"/>
        <w:jc w:val="both"/>
      </w:pPr>
      <w: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Нижегородской области и муниципальными правовыми актами находятся в распоряжении министерства,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37" w:tooltip="Федеральный закон от 27.07.2010 N 210-ФЗ (ред. от 02.07.2021) &quot;Об организации предоставления государственных и муниципальных услуг&quot;{КонсультантПлюс}" w:history="1">
        <w:r>
          <w:rPr>
            <w:color w:val="0000FF"/>
          </w:rPr>
          <w:t>части 6 статьи 7</w:t>
        </w:r>
      </w:hyperlink>
      <w:r>
        <w:t xml:space="preserve"> Федерального закона от 27 июля 2010 г. N 210-ФЗ "Об организации предоставления государственных и муниципальных услуг";</w:t>
      </w:r>
    </w:p>
    <w:p w14:paraId="75055729" w14:textId="77777777" w:rsidR="005D41D6" w:rsidRDefault="005D41D6" w:rsidP="005D41D6">
      <w:pPr>
        <w:pStyle w:val="ConsPlusNormal"/>
        <w:spacing w:before="200"/>
        <w:ind w:firstLine="540"/>
        <w:jc w:val="both"/>
      </w:pPr>
      <w:r>
        <w:t xml:space="preserve">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w:t>
      </w:r>
      <w:r>
        <w:lastRenderedPageBreak/>
        <w:t>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w:t>
      </w:r>
    </w:p>
    <w:p w14:paraId="68EDAD83" w14:textId="77777777" w:rsidR="005D41D6" w:rsidRDefault="005D41D6" w:rsidP="005D41D6">
      <w:pPr>
        <w:pStyle w:val="ConsPlusNormal"/>
        <w:spacing w:before="200"/>
        <w:ind w:firstLine="540"/>
        <w:jc w:val="both"/>
      </w:pPr>
      <w: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38" w:tooltip="Федеральный закон от 27.07.2010 N 210-ФЗ (ред. от 02.07.2021) &quot;Об организации предоставления государственных и муниципальных услуг&quot;{КонсультантПлюс}" w:history="1">
        <w:r>
          <w:rPr>
            <w:color w:val="0000FF"/>
          </w:rPr>
          <w:t>пунктом 4 части 1 статьи 7</w:t>
        </w:r>
      </w:hyperlink>
      <w:r>
        <w:t xml:space="preserve"> Федерального закона от 27.07.2010 N 210-ФЗ "Об организации предоставления государственных и муниципальных услуг".</w:t>
      </w:r>
    </w:p>
    <w:p w14:paraId="012670E8" w14:textId="77777777" w:rsidR="005D41D6" w:rsidRDefault="005D41D6" w:rsidP="005D41D6">
      <w:pPr>
        <w:pStyle w:val="ConsPlusNormal"/>
        <w:jc w:val="both"/>
      </w:pPr>
      <w:r>
        <w:t xml:space="preserve">(п. 2.8 в ред. </w:t>
      </w:r>
      <w:hyperlink r:id="rId39" w:tooltip="Приказ министерства градостроительной деятельности и развития агломераций Нижегородской области от 25.05.2021 N 01-02/23 &quot;О внесении изменений в приказ департамента градостроительной деятельности и развития агломераций Нижегородской области от 10.07.2019 N 01-" w:history="1">
        <w:r>
          <w:rPr>
            <w:color w:val="0000FF"/>
          </w:rPr>
          <w:t>приказа</w:t>
        </w:r>
      </w:hyperlink>
      <w:r>
        <w:t xml:space="preserve"> министерства градостроительной деятельности и развития агломераций Нижегородской области от 25.05.2021 N 01-02/23)</w:t>
      </w:r>
    </w:p>
    <w:p w14:paraId="3AC6207D" w14:textId="77777777" w:rsidR="005D41D6" w:rsidRDefault="005D41D6" w:rsidP="005D41D6">
      <w:pPr>
        <w:pStyle w:val="ConsPlusNormal"/>
        <w:spacing w:before="200"/>
        <w:ind w:firstLine="540"/>
        <w:jc w:val="both"/>
      </w:pPr>
      <w:bookmarkStart w:id="6" w:name="Par148"/>
      <w:bookmarkEnd w:id="6"/>
      <w:r>
        <w:t>2.9. Исчерпывающий перечень оснований для отказа в приеме документов, необходимых для предоставления государственной услуги:</w:t>
      </w:r>
    </w:p>
    <w:p w14:paraId="5DD93BB1" w14:textId="77777777" w:rsidR="005D41D6" w:rsidRDefault="005D41D6" w:rsidP="005D41D6">
      <w:pPr>
        <w:pStyle w:val="ConsPlusNormal"/>
        <w:spacing w:before="200"/>
        <w:ind w:firstLine="540"/>
        <w:jc w:val="both"/>
      </w:pPr>
      <w:r>
        <w:t xml:space="preserve">1) документы, указанные в </w:t>
      </w:r>
      <w:hyperlink w:anchor="Par115" w:tooltip="2.6. Исчерпывающий перечень необходимых документов, подлежащих предоставлению заявителем для получения государственной услуги." w:history="1">
        <w:r>
          <w:rPr>
            <w:color w:val="0000FF"/>
          </w:rPr>
          <w:t>пункте 2.6</w:t>
        </w:r>
      </w:hyperlink>
      <w:r>
        <w:t xml:space="preserve"> настоящего Регламента (за исключением документов, указанных в </w:t>
      </w:r>
      <w:hyperlink w:anchor="Par123" w:tooltip="6) выписку из Единого государственного реестра недвижимости об объекте недвижимости на земельный участок (при наличии);" w:history="1">
        <w:r>
          <w:rPr>
            <w:color w:val="0000FF"/>
          </w:rPr>
          <w:t>подпунктах 6</w:t>
        </w:r>
      </w:hyperlink>
      <w:r>
        <w:t xml:space="preserve"> - </w:t>
      </w:r>
      <w:hyperlink w:anchor="Par124" w:tooltip="7) выписку из Единого государственного реестра недвижимости об объекте недвижимости на здания, строения, сооружения, объекты незавершенного строительства, находящиеся на земельном участке (при наличии);" w:history="1">
        <w:r>
          <w:rPr>
            <w:color w:val="0000FF"/>
          </w:rPr>
          <w:t>7 пункта 2.6</w:t>
        </w:r>
      </w:hyperlink>
      <w:r>
        <w:t xml:space="preserve"> настоящего Регламента), не представлены или представлены не в полном объеме;</w:t>
      </w:r>
    </w:p>
    <w:p w14:paraId="71D3EA43" w14:textId="77777777" w:rsidR="005D41D6" w:rsidRDefault="005D41D6" w:rsidP="005D41D6">
      <w:pPr>
        <w:pStyle w:val="ConsPlusNormal"/>
        <w:spacing w:before="200"/>
        <w:ind w:firstLine="540"/>
        <w:jc w:val="both"/>
      </w:pPr>
      <w:r>
        <w:t>2) представленные документы имеют подчистки либо приписки, зачеркнутые слова и иные неоговоренные исправления, серьезные повреждения, не позволяющие однозначно истолковать содержание документов, или исполнены карандашом, заявление и (или) прилагаемые к нему документы, представленные в электронной форме, не соответствуют требованиям к правильности оформления, установленным пунктом 2.6 настоящего Регламента.</w:t>
      </w:r>
    </w:p>
    <w:p w14:paraId="69CEFAEF" w14:textId="77777777" w:rsidR="005D41D6" w:rsidRDefault="005D41D6" w:rsidP="005D41D6">
      <w:pPr>
        <w:pStyle w:val="ConsPlusNormal"/>
        <w:spacing w:before="200"/>
        <w:ind w:firstLine="540"/>
        <w:jc w:val="both"/>
      </w:pPr>
      <w:r>
        <w:t>2.10. Основания для приостановления предоставления государственной услуги отсутствуют.</w:t>
      </w:r>
    </w:p>
    <w:p w14:paraId="447D808F" w14:textId="77777777" w:rsidR="005D41D6" w:rsidRDefault="005D41D6" w:rsidP="005D41D6">
      <w:pPr>
        <w:pStyle w:val="ConsPlusNormal"/>
        <w:spacing w:before="200"/>
        <w:ind w:firstLine="540"/>
        <w:jc w:val="both"/>
      </w:pPr>
      <w:bookmarkStart w:id="7" w:name="Par152"/>
      <w:bookmarkEnd w:id="7"/>
      <w:r>
        <w:t>2.11. Исчерпывающий перечень оснований для отказа в предоставлении государственной услуги:</w:t>
      </w:r>
    </w:p>
    <w:p w14:paraId="1DB9D0B5" w14:textId="77777777" w:rsidR="005D41D6" w:rsidRDefault="005D41D6" w:rsidP="005D41D6">
      <w:pPr>
        <w:pStyle w:val="ConsPlusNormal"/>
        <w:spacing w:before="200"/>
        <w:ind w:firstLine="540"/>
        <w:jc w:val="both"/>
      </w:pPr>
      <w:r>
        <w:t>1) заявление подано лицом, не имеющим полномочий на подачу такого заявления;</w:t>
      </w:r>
    </w:p>
    <w:p w14:paraId="7C8872A9" w14:textId="77777777" w:rsidR="005D41D6" w:rsidRDefault="005D41D6" w:rsidP="005D41D6">
      <w:pPr>
        <w:pStyle w:val="ConsPlusNormal"/>
        <w:spacing w:before="200"/>
        <w:ind w:firstLine="540"/>
        <w:jc w:val="both"/>
      </w:pPr>
      <w:r>
        <w:t>2) не утверждены правила землепользования и застройки поселения, городского округа (далее - ПЗЗ), на территории которого расположен рассматриваемый земельный участок или объект капитального строительства;</w:t>
      </w:r>
    </w:p>
    <w:p w14:paraId="19A3C578" w14:textId="77777777" w:rsidR="005D41D6" w:rsidRDefault="005D41D6" w:rsidP="005D41D6">
      <w:pPr>
        <w:pStyle w:val="ConsPlusNormal"/>
        <w:spacing w:before="200"/>
        <w:ind w:firstLine="540"/>
        <w:jc w:val="both"/>
      </w:pPr>
      <w:r>
        <w:t>3) в градостроительном регламенте отсутствует испрашиваемый вид разрешенного использования земельного участка или объекта капитального строительства;</w:t>
      </w:r>
    </w:p>
    <w:p w14:paraId="3ADB3AAD" w14:textId="77777777" w:rsidR="005D41D6" w:rsidRDefault="005D41D6" w:rsidP="005D41D6">
      <w:pPr>
        <w:pStyle w:val="ConsPlusNormal"/>
        <w:spacing w:before="200"/>
        <w:ind w:firstLine="540"/>
        <w:jc w:val="both"/>
      </w:pPr>
      <w:r>
        <w:t>4) получены рекомендации Комиссии об отказе в предоставлении разрешения на условно разрешенный вид использования земельного участка или объекта капитального строительства с указанием причин принятого решения;</w:t>
      </w:r>
    </w:p>
    <w:p w14:paraId="0766CD87" w14:textId="77777777" w:rsidR="005D41D6" w:rsidRDefault="005D41D6" w:rsidP="005D41D6">
      <w:pPr>
        <w:pStyle w:val="ConsPlusNormal"/>
        <w:spacing w:before="200"/>
        <w:ind w:firstLine="540"/>
        <w:jc w:val="both"/>
      </w:pPr>
      <w:r>
        <w:t xml:space="preserve">5) в министерство поступило предусмотренное </w:t>
      </w:r>
      <w:hyperlink r:id="rId40" w:tooltip="&quot;Градостроительный кодекс Российской Федерации&quot; от 29.12.2004 N 190-ФЗ (ред. от 02.07.2021) (с изм. и доп., вступ. в силу с 01.10.2021){КонсультантПлюс}" w:history="1">
        <w:r>
          <w:rPr>
            <w:color w:val="0000FF"/>
          </w:rPr>
          <w:t>частью 11.1 статьи 39</w:t>
        </w:r>
      </w:hyperlink>
      <w:r>
        <w:t xml:space="preserve"> Градостроительного кодекса Российской Федерации уведомление о выявлении самовольной постройки.</w:t>
      </w:r>
    </w:p>
    <w:p w14:paraId="0DE75CE2" w14:textId="77777777" w:rsidR="005D41D6" w:rsidRDefault="005D41D6" w:rsidP="005D41D6">
      <w:pPr>
        <w:pStyle w:val="ConsPlusNormal"/>
        <w:jc w:val="both"/>
      </w:pPr>
      <w:r>
        <w:t xml:space="preserve">(в ред. </w:t>
      </w:r>
      <w:hyperlink r:id="rId41" w:tooltip="Приказ министерства градостроительной деятельности и развития агломераций Нижегородской области от 25.05.2021 N 01-02/23 &quot;О внесении изменений в приказ департамента градостроительной деятельности и развития агломераций Нижегородской области от 10.07.2019 N 01-" w:history="1">
        <w:r>
          <w:rPr>
            <w:color w:val="0000FF"/>
          </w:rPr>
          <w:t>приказа</w:t>
        </w:r>
      </w:hyperlink>
      <w:r>
        <w:t xml:space="preserve"> министерства градостроительной деятельности и развития агломераций Нижегородской области от 25.05.2021 N 01-02/23)</w:t>
      </w:r>
    </w:p>
    <w:p w14:paraId="7FE2FD59" w14:textId="77777777" w:rsidR="005D41D6" w:rsidRDefault="005D41D6" w:rsidP="005D41D6">
      <w:pPr>
        <w:pStyle w:val="ConsPlusNormal"/>
        <w:spacing w:before="200"/>
        <w:ind w:firstLine="540"/>
        <w:jc w:val="both"/>
      </w:pPr>
      <w:r>
        <w:t>2.12. Заявитель (представитель заявителя) вправе отказаться от получения государственной услуги на основании письменного заявления в свободной форме, представленного в министерство непосредственно при личном обращении или направленного по почте, по адресу электронной почты.</w:t>
      </w:r>
    </w:p>
    <w:p w14:paraId="421E48D3" w14:textId="77777777" w:rsidR="005D41D6" w:rsidRDefault="005D41D6" w:rsidP="005D41D6">
      <w:pPr>
        <w:pStyle w:val="ConsPlusNormal"/>
        <w:jc w:val="both"/>
      </w:pPr>
      <w:r>
        <w:t xml:space="preserve">(в ред. </w:t>
      </w:r>
      <w:hyperlink r:id="rId42" w:tooltip="Приказ министерства градостроительной деятельности и развития агломераций Нижегородской области от 25.05.2021 N 01-02/23 &quot;О внесении изменений в приказ департамента градостроительной деятельности и развития агломераций Нижегородской области от 10.07.2019 N 01-" w:history="1">
        <w:r>
          <w:rPr>
            <w:color w:val="0000FF"/>
          </w:rPr>
          <w:t>приказа</w:t>
        </w:r>
      </w:hyperlink>
      <w:r>
        <w:t xml:space="preserve"> министерства градостроительной деятельности и развития агломераций Нижегородской области от 25.05.2021 N 01-02/23)</w:t>
      </w:r>
    </w:p>
    <w:p w14:paraId="1EDCAC7B" w14:textId="77777777" w:rsidR="005D41D6" w:rsidRDefault="005D41D6" w:rsidP="005D41D6">
      <w:pPr>
        <w:pStyle w:val="ConsPlusNormal"/>
        <w:spacing w:before="200"/>
        <w:ind w:firstLine="540"/>
        <w:jc w:val="both"/>
      </w:pPr>
      <w:r>
        <w:t>Отказ от получения государственной услуги не является препятствием для повторного обращения за предоставлением государственной услуги.</w:t>
      </w:r>
    </w:p>
    <w:p w14:paraId="12D1BEC2" w14:textId="77777777" w:rsidR="005D41D6" w:rsidRDefault="005D41D6" w:rsidP="005D41D6">
      <w:pPr>
        <w:pStyle w:val="ConsPlusNormal"/>
        <w:spacing w:before="200"/>
        <w:ind w:firstLine="540"/>
        <w:jc w:val="both"/>
      </w:pPr>
      <w:r>
        <w:t>2.13. Услуги, являющиеся необходимыми и обязательными для предоставления государственной услуги, отсутствуют.</w:t>
      </w:r>
    </w:p>
    <w:p w14:paraId="138FC450" w14:textId="77777777" w:rsidR="005D41D6" w:rsidRDefault="005D41D6" w:rsidP="005D41D6">
      <w:pPr>
        <w:pStyle w:val="ConsPlusNormal"/>
        <w:spacing w:before="200"/>
        <w:ind w:firstLine="540"/>
        <w:jc w:val="both"/>
      </w:pPr>
      <w:r>
        <w:lastRenderedPageBreak/>
        <w:t>Процедурами, необходимыми для получения государственной услуги, осуществление которых не относится к компетенции министерства, являются:</w:t>
      </w:r>
    </w:p>
    <w:p w14:paraId="0D6AEE82" w14:textId="77777777" w:rsidR="005D41D6" w:rsidRDefault="005D41D6" w:rsidP="005D41D6">
      <w:pPr>
        <w:pStyle w:val="ConsPlusNormal"/>
        <w:jc w:val="both"/>
      </w:pPr>
      <w:r>
        <w:t xml:space="preserve">(в ред. </w:t>
      </w:r>
      <w:hyperlink r:id="rId43" w:tooltip="Приказ министерства градостроительной деятельности и развития агломераций Нижегородской области от 25.05.2021 N 01-02/23 &quot;О внесении изменений в приказ департамента градостроительной деятельности и развития агломераций Нижегородской области от 10.07.2019 N 01-" w:history="1">
        <w:r>
          <w:rPr>
            <w:color w:val="0000FF"/>
          </w:rPr>
          <w:t>приказа</w:t>
        </w:r>
      </w:hyperlink>
      <w:r>
        <w:t xml:space="preserve"> министерства градостроительной деятельности и развития агломераций Нижегородской области от 25.05.2021 N 01-02/23)</w:t>
      </w:r>
    </w:p>
    <w:p w14:paraId="5A4CA29A" w14:textId="77777777" w:rsidR="005D41D6" w:rsidRDefault="005D41D6" w:rsidP="005D41D6">
      <w:pPr>
        <w:pStyle w:val="ConsPlusNormal"/>
        <w:spacing w:before="200"/>
        <w:ind w:firstLine="540"/>
        <w:jc w:val="both"/>
      </w:pPr>
      <w:r>
        <w:t>- общественные обсуждения или публичные слушания по проекту решения - проводятся органом местного самоуправления по месту нахождения земельного участка (объекта капитального строительства);</w:t>
      </w:r>
    </w:p>
    <w:p w14:paraId="4906E2AF" w14:textId="77777777" w:rsidR="005D41D6" w:rsidRDefault="005D41D6" w:rsidP="005D41D6">
      <w:pPr>
        <w:pStyle w:val="ConsPlusNormal"/>
        <w:jc w:val="both"/>
      </w:pPr>
      <w:r>
        <w:t xml:space="preserve">(в ред. </w:t>
      </w:r>
      <w:hyperlink r:id="rId44" w:tooltip="Приказ министерства градостроительной деятельности и развития агломераций Нижегородской области от 25.05.2021 N 01-02/23 &quot;О внесении изменений в приказ департамента градостроительной деятельности и развития агломераций Нижегородской области от 10.07.2019 N 01-" w:history="1">
        <w:r>
          <w:rPr>
            <w:color w:val="0000FF"/>
          </w:rPr>
          <w:t>приказа</w:t>
        </w:r>
      </w:hyperlink>
      <w:r>
        <w:t xml:space="preserve"> министерства градостроительной деятельности и развития агломераций Нижегородской области от 25.05.2021 N 01-02/23)</w:t>
      </w:r>
    </w:p>
    <w:p w14:paraId="28332D44" w14:textId="77777777" w:rsidR="005D41D6" w:rsidRDefault="005D41D6" w:rsidP="005D41D6">
      <w:pPr>
        <w:pStyle w:val="ConsPlusNormal"/>
        <w:spacing w:before="200"/>
        <w:ind w:firstLine="540"/>
        <w:jc w:val="both"/>
      </w:pPr>
      <w:r>
        <w:t>- подготовка Комиссией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14:paraId="4E5C4D70" w14:textId="77777777" w:rsidR="005D41D6" w:rsidRDefault="005D41D6" w:rsidP="005D41D6">
      <w:pPr>
        <w:pStyle w:val="ConsPlusNormal"/>
        <w:spacing w:before="200"/>
        <w:ind w:firstLine="540"/>
        <w:jc w:val="both"/>
      </w:pPr>
      <w:r>
        <w:t xml:space="preserve">2.14. Государственная услуга предоставляется министерством бесплатно (государственная пошлина или иная плата за предоставление государственной услуги министерством не взимается), однако заявитель в соответствии с </w:t>
      </w:r>
      <w:hyperlink r:id="rId45" w:tooltip="&quot;Градостроительный кодекс Российской Федерации&quot; от 29.12.2004 N 190-ФЗ (ред. от 02.07.2021) (с изм. и доп., вступ. в силу с 01.10.2021){КонсультантПлюс}" w:history="1">
        <w:r>
          <w:rPr>
            <w:color w:val="0000FF"/>
          </w:rPr>
          <w:t>частью 10 статьи 39</w:t>
        </w:r>
      </w:hyperlink>
      <w:r>
        <w:t xml:space="preserve"> Градостроительного кодекса Российской Федерации несет расходы, связанные с организацией и проведением органом местного самоуправления муниципального образования по месту нахождения земельного участка или объекта капитального строительства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w:t>
      </w:r>
    </w:p>
    <w:p w14:paraId="4613A352" w14:textId="77777777" w:rsidR="005D41D6" w:rsidRDefault="005D41D6" w:rsidP="005D41D6">
      <w:pPr>
        <w:pStyle w:val="ConsPlusNormal"/>
        <w:jc w:val="both"/>
      </w:pPr>
      <w:r>
        <w:t xml:space="preserve">(в ред. </w:t>
      </w:r>
      <w:hyperlink r:id="rId46" w:tooltip="Приказ министерства градостроительной деятельности и развития агломераций Нижегородской области от 25.05.2021 N 01-02/23 &quot;О внесении изменений в приказ департамента градостроительной деятельности и развития агломераций Нижегородской области от 10.07.2019 N 01-" w:history="1">
        <w:r>
          <w:rPr>
            <w:color w:val="0000FF"/>
          </w:rPr>
          <w:t>приказа</w:t>
        </w:r>
      </w:hyperlink>
      <w:r>
        <w:t xml:space="preserve"> министерства градостроительной деятельности и развития агломераций Нижегородской области от 25.05.2021 N 01-02/23)</w:t>
      </w:r>
    </w:p>
    <w:p w14:paraId="7A6D4E43" w14:textId="77777777" w:rsidR="005D41D6" w:rsidRDefault="005D41D6" w:rsidP="005D41D6">
      <w:pPr>
        <w:pStyle w:val="ConsPlusNormal"/>
        <w:spacing w:before="200"/>
        <w:ind w:firstLine="540"/>
        <w:jc w:val="both"/>
      </w:pPr>
      <w:r>
        <w:t xml:space="preserve">2.15. Максимальный срок ожидания в очереди при подаче заявления о предоставлении государственной услуги с документами, перечисленными в </w:t>
      </w:r>
      <w:hyperlink w:anchor="Par115" w:tooltip="2.6. Исчерпывающий перечень необходимых документов, подлежащих предоставлению заявителем для получения государственной услуги." w:history="1">
        <w:r>
          <w:rPr>
            <w:color w:val="0000FF"/>
          </w:rPr>
          <w:t>пункте 2.6</w:t>
        </w:r>
      </w:hyperlink>
      <w:r>
        <w:t xml:space="preserve"> настоящего Регламента (за исключением документов, указанных в </w:t>
      </w:r>
      <w:hyperlink w:anchor="Par123" w:tooltip="6) выписку из Единого государственного реестра недвижимости об объекте недвижимости на земельный участок (при наличии);" w:history="1">
        <w:r>
          <w:rPr>
            <w:color w:val="0000FF"/>
          </w:rPr>
          <w:t>подпунктах 6</w:t>
        </w:r>
      </w:hyperlink>
      <w:r>
        <w:t xml:space="preserve"> - </w:t>
      </w:r>
      <w:hyperlink w:anchor="Par124" w:tooltip="7) выписку из Единого государственного реестра недвижимости об объекте недвижимости на здания, строения, сооружения, объекты незавершенного строительства, находящиеся на земельном участке (при наличии);" w:history="1">
        <w:r>
          <w:rPr>
            <w:color w:val="0000FF"/>
          </w:rPr>
          <w:t>7 пункта 2.6</w:t>
        </w:r>
      </w:hyperlink>
      <w:r>
        <w:t xml:space="preserve"> настоящего Регламента), и при получении результатов предоставления государственной услуги составляет 15 минут.</w:t>
      </w:r>
    </w:p>
    <w:p w14:paraId="4E605980" w14:textId="77777777" w:rsidR="005D41D6" w:rsidRDefault="005D41D6" w:rsidP="005D41D6">
      <w:pPr>
        <w:pStyle w:val="ConsPlusNormal"/>
        <w:spacing w:before="200"/>
        <w:ind w:firstLine="540"/>
        <w:jc w:val="both"/>
      </w:pPr>
      <w:r>
        <w:t xml:space="preserve">2.16. Срок регистрации заявления о предоставлении государственной услуги составляет не более 15 минут. Регистрация запроса осуществляется в порядке, установленном </w:t>
      </w:r>
      <w:hyperlink w:anchor="Par220" w:tooltip="3.2. Прием заявления и прилагаемых к нему документов, необходимых для предоставления государственной услуги, от заявителя, регистрация или отказ в регистрации обращения заявителя о предоставлении государственной услуги." w:history="1">
        <w:r>
          <w:rPr>
            <w:color w:val="0000FF"/>
          </w:rPr>
          <w:t>пунктом 3.2</w:t>
        </w:r>
      </w:hyperlink>
      <w:r>
        <w:t xml:space="preserve"> настоящего Регламента.</w:t>
      </w:r>
    </w:p>
    <w:p w14:paraId="61565266" w14:textId="77777777" w:rsidR="005D41D6" w:rsidRDefault="005D41D6" w:rsidP="005D41D6">
      <w:pPr>
        <w:pStyle w:val="ConsPlusNormal"/>
        <w:spacing w:before="200"/>
        <w:ind w:firstLine="540"/>
        <w:jc w:val="both"/>
      </w:pPr>
      <w:r>
        <w:t>Заявление и документы, поступившие в форме электронного документа через Единый портал либо почтой, подлежат регистрации в течение рабочего дня, следующего за днем их получения.</w:t>
      </w:r>
    </w:p>
    <w:p w14:paraId="47A3F729" w14:textId="77777777" w:rsidR="005D41D6" w:rsidRDefault="005D41D6" w:rsidP="005D41D6">
      <w:pPr>
        <w:pStyle w:val="ConsPlusNormal"/>
        <w:jc w:val="both"/>
      </w:pPr>
      <w:r>
        <w:t xml:space="preserve">(абзац введен </w:t>
      </w:r>
      <w:hyperlink r:id="rId47" w:tooltip="Приказ министерства градостроительной деятельности и развития агломераций Нижегородской области от 25.05.2021 N 01-02/23 &quot;О внесении изменений в приказ департамента градостроительной деятельности и развития агломераций Нижегородской области от 10.07.2019 N 01-" w:history="1">
        <w:r>
          <w:rPr>
            <w:color w:val="0000FF"/>
          </w:rPr>
          <w:t>приказом</w:t>
        </w:r>
      </w:hyperlink>
      <w:r>
        <w:t xml:space="preserve"> министерства градостроительной деятельности и развития агломераций Нижегородской области от 25.05.2021 N 01-02/23)</w:t>
      </w:r>
    </w:p>
    <w:p w14:paraId="784DAD24" w14:textId="77777777" w:rsidR="005D41D6" w:rsidRDefault="005D41D6" w:rsidP="005D41D6">
      <w:pPr>
        <w:pStyle w:val="ConsPlusNormal"/>
        <w:spacing w:before="200"/>
        <w:ind w:firstLine="540"/>
        <w:jc w:val="both"/>
      </w:pPr>
      <w:r>
        <w:t>2.17. Требования к помещениям, в которых предоставляется государственная услуга, к местам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w:t>
      </w:r>
    </w:p>
    <w:p w14:paraId="56F848B2" w14:textId="77777777" w:rsidR="005D41D6" w:rsidRDefault="005D41D6" w:rsidP="005D41D6">
      <w:pPr>
        <w:pStyle w:val="ConsPlusNormal"/>
        <w:spacing w:before="200"/>
        <w:ind w:firstLine="540"/>
        <w:jc w:val="both"/>
      </w:pPr>
      <w:r>
        <w:t>Государственная услуга предоставляется по месту нахождения министерства.</w:t>
      </w:r>
    </w:p>
    <w:p w14:paraId="0E09B001" w14:textId="77777777" w:rsidR="005D41D6" w:rsidRDefault="005D41D6" w:rsidP="005D41D6">
      <w:pPr>
        <w:pStyle w:val="ConsPlusNormal"/>
        <w:jc w:val="both"/>
      </w:pPr>
      <w:r>
        <w:t xml:space="preserve">(в ред. </w:t>
      </w:r>
      <w:hyperlink r:id="rId48" w:tooltip="Приказ министерства градостроительной деятельности и развития агломераций Нижегородской области от 25.05.2021 N 01-02/23 &quot;О внесении изменений в приказ департамента градостроительной деятельности и развития агломераций Нижегородской области от 10.07.2019 N 01-" w:history="1">
        <w:r>
          <w:rPr>
            <w:color w:val="0000FF"/>
          </w:rPr>
          <w:t>приказа</w:t>
        </w:r>
      </w:hyperlink>
      <w:r>
        <w:t xml:space="preserve"> министерства градостроительной деятельности и развития агломераций Нижегородской области от 25.05.2021 N 01-02/23)</w:t>
      </w:r>
    </w:p>
    <w:p w14:paraId="24B1D9F3" w14:textId="77777777" w:rsidR="005D41D6" w:rsidRDefault="005D41D6" w:rsidP="005D41D6">
      <w:pPr>
        <w:pStyle w:val="ConsPlusNormal"/>
        <w:spacing w:before="200"/>
        <w:ind w:firstLine="540"/>
        <w:jc w:val="both"/>
      </w:pPr>
      <w:r>
        <w:t>Рабочие места специалистов, осуществляющих предоставление государственной услуги, оборудуются средствами вычислительной техники и оргтехникой, позволяющими организовать исполнение государственной услуги в полном объеме.</w:t>
      </w:r>
    </w:p>
    <w:p w14:paraId="560312F9" w14:textId="77777777" w:rsidR="005D41D6" w:rsidRDefault="005D41D6" w:rsidP="005D41D6">
      <w:pPr>
        <w:pStyle w:val="ConsPlusNormal"/>
        <w:spacing w:before="200"/>
        <w:ind w:firstLine="540"/>
        <w:jc w:val="both"/>
      </w:pPr>
      <w:r>
        <w:t>Места для проведения личного приема заявителей оборудуются стульями, столами, обеспечиваются канцелярскими принадлежностями для написания письменных обращений, информационными стендами.</w:t>
      </w:r>
    </w:p>
    <w:p w14:paraId="4EFBB02D" w14:textId="77777777" w:rsidR="005D41D6" w:rsidRDefault="005D41D6" w:rsidP="005D41D6">
      <w:pPr>
        <w:pStyle w:val="ConsPlusNormal"/>
        <w:spacing w:before="200"/>
        <w:ind w:firstLine="540"/>
        <w:jc w:val="both"/>
      </w:pPr>
      <w:r>
        <w:t>Для ожидания гражданам отводится специальное место, оборудованное стульями.</w:t>
      </w:r>
    </w:p>
    <w:p w14:paraId="28A28065" w14:textId="77777777" w:rsidR="005D41D6" w:rsidRDefault="005D41D6" w:rsidP="005D41D6">
      <w:pPr>
        <w:pStyle w:val="ConsPlusNormal"/>
        <w:spacing w:before="200"/>
        <w:ind w:firstLine="540"/>
        <w:jc w:val="both"/>
      </w:pPr>
      <w:r>
        <w:t>Места информирования, предназначенные для ознакомления заявителей с информационными материалами, оборудуются информационными стендами.</w:t>
      </w:r>
    </w:p>
    <w:p w14:paraId="7D24788E" w14:textId="77777777" w:rsidR="005D41D6" w:rsidRDefault="005D41D6" w:rsidP="005D41D6">
      <w:pPr>
        <w:pStyle w:val="ConsPlusNormal"/>
        <w:spacing w:before="200"/>
        <w:ind w:firstLine="540"/>
        <w:jc w:val="both"/>
      </w:pPr>
      <w:r>
        <w:t xml:space="preserve">Помещения, выделенные для предоставления государственной услуги, должны соответствовать </w:t>
      </w:r>
      <w:r>
        <w:lastRenderedPageBreak/>
        <w:t>санитарно-эпидемиологическим требованиям и должны быть оборудованы с соблюдением необходимых мер безопасности и с учетом возможности беспрепятственного доступа для инвалидов (включая инвалидов, использующих кресла-коляски и собак-проводников) к месту предоставления государственной услуги, а именно должны быть обеспечены:</w:t>
      </w:r>
    </w:p>
    <w:p w14:paraId="7B31E5EE" w14:textId="77777777" w:rsidR="005D41D6" w:rsidRDefault="005D41D6" w:rsidP="005D41D6">
      <w:pPr>
        <w:pStyle w:val="ConsPlusNormal"/>
        <w:spacing w:before="200"/>
        <w:ind w:firstLine="540"/>
        <w:jc w:val="both"/>
      </w:pPr>
      <w:r>
        <w:t>- условия для беспрепятственного доступа к объекту (зданию, помещению), в котором предоставляется государственная услуга;</w:t>
      </w:r>
    </w:p>
    <w:p w14:paraId="444ECF86" w14:textId="77777777" w:rsidR="005D41D6" w:rsidRDefault="005D41D6" w:rsidP="005D41D6">
      <w:pPr>
        <w:pStyle w:val="ConsPlusNormal"/>
        <w:spacing w:before="200"/>
        <w:ind w:firstLine="540"/>
        <w:jc w:val="both"/>
      </w:pPr>
      <w:r>
        <w:t>- 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1E7C2F75" w14:textId="77777777" w:rsidR="005D41D6" w:rsidRDefault="005D41D6" w:rsidP="005D41D6">
      <w:pPr>
        <w:pStyle w:val="ConsPlusNormal"/>
        <w:spacing w:before="200"/>
        <w:ind w:firstLine="540"/>
        <w:jc w:val="both"/>
      </w:pPr>
      <w:r>
        <w:t>- сопровождение инвалидов, имеющих стойкие расстройства функции зрения и самостоятельного передвижения;</w:t>
      </w:r>
    </w:p>
    <w:p w14:paraId="1D3564F0" w14:textId="77777777" w:rsidR="005D41D6" w:rsidRDefault="005D41D6" w:rsidP="005D41D6">
      <w:pPr>
        <w:pStyle w:val="ConsPlusNormal"/>
        <w:spacing w:before="200"/>
        <w:ind w:firstLine="540"/>
        <w:jc w:val="both"/>
      </w:pPr>
      <w: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14:paraId="246DFEF7" w14:textId="77777777" w:rsidR="005D41D6" w:rsidRDefault="005D41D6" w:rsidP="005D41D6">
      <w:pPr>
        <w:pStyle w:val="ConsPlusNormal"/>
        <w:spacing w:before="200"/>
        <w:ind w:firstLine="540"/>
        <w:jc w:val="both"/>
      </w:pPr>
      <w: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2ADB10EA" w14:textId="77777777" w:rsidR="005D41D6" w:rsidRDefault="005D41D6" w:rsidP="005D41D6">
      <w:pPr>
        <w:pStyle w:val="ConsPlusNormal"/>
        <w:spacing w:before="200"/>
        <w:ind w:firstLine="540"/>
        <w:jc w:val="both"/>
      </w:pPr>
      <w:r>
        <w:t xml:space="preserve">- допуск сурдопереводчика и </w:t>
      </w:r>
      <w:proofErr w:type="spellStart"/>
      <w:r>
        <w:t>тифлосурдопереводчика</w:t>
      </w:r>
      <w:proofErr w:type="spellEnd"/>
      <w:r>
        <w:t>;</w:t>
      </w:r>
    </w:p>
    <w:p w14:paraId="3124A9EA" w14:textId="77777777" w:rsidR="005D41D6" w:rsidRDefault="005D41D6" w:rsidP="005D41D6">
      <w:pPr>
        <w:pStyle w:val="ConsPlusNormal"/>
        <w:spacing w:before="200"/>
        <w:ind w:firstLine="540"/>
        <w:jc w:val="both"/>
      </w:pPr>
      <w:r>
        <w:t xml:space="preserve">- 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и выдаваемого по форме и в порядке, которые установлены </w:t>
      </w:r>
      <w:hyperlink r:id="rId49" w:tooltip="Приказ Минтруда России от 22.06.2015 N 386н &quot;Об утверждении формы документа, подтверждающего специальное обучение собаки-проводника, и порядка его выдачи&quot; (Зарегистрировано в Минюсте России 21.07.2015 N 38115){КонсультантПлюс}" w:history="1">
        <w:r>
          <w:rPr>
            <w:color w:val="0000FF"/>
          </w:rPr>
          <w:t>приказом</w:t>
        </w:r>
      </w:hyperlink>
      <w:r>
        <w:t xml:space="preserve">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w:t>
      </w:r>
    </w:p>
    <w:p w14:paraId="669745BB" w14:textId="77777777" w:rsidR="005D41D6" w:rsidRDefault="005D41D6" w:rsidP="005D41D6">
      <w:pPr>
        <w:pStyle w:val="ConsPlusNormal"/>
        <w:spacing w:before="200"/>
        <w:ind w:firstLine="540"/>
        <w:jc w:val="both"/>
      </w:pPr>
      <w:r>
        <w:t>- оказание инвалидам помощи в преодолении барьеров, мешающих получению ими государственной услуги наравне с другими лицами.</w:t>
      </w:r>
    </w:p>
    <w:p w14:paraId="545AFAF6" w14:textId="77777777" w:rsidR="005D41D6" w:rsidRDefault="005D41D6" w:rsidP="005D41D6">
      <w:pPr>
        <w:pStyle w:val="ConsPlusNormal"/>
        <w:spacing w:before="200"/>
        <w:ind w:firstLine="540"/>
        <w:jc w:val="both"/>
      </w:pPr>
      <w:r>
        <w:t>В случае невозможности полностью приспособить объект с учетом потребности инвалида министерство обеспечивает инвалиду доступ к месту предоставления государственной услуги либо, когда это возможно, ее предоставление обеспечивается по месту жительства инвалида или в дистанционном режиме.</w:t>
      </w:r>
    </w:p>
    <w:p w14:paraId="415A9C03" w14:textId="77777777" w:rsidR="005D41D6" w:rsidRDefault="005D41D6" w:rsidP="005D41D6">
      <w:pPr>
        <w:pStyle w:val="ConsPlusNormal"/>
        <w:jc w:val="both"/>
      </w:pPr>
      <w:r>
        <w:t xml:space="preserve">(в ред. </w:t>
      </w:r>
      <w:hyperlink r:id="rId50" w:tooltip="Приказ министерства градостроительной деятельности и развития агломераций Нижегородской области от 25.05.2021 N 01-02/23 &quot;О внесении изменений в приказ департамента градостроительной деятельности и развития агломераций Нижегородской области от 10.07.2019 N 01-" w:history="1">
        <w:r>
          <w:rPr>
            <w:color w:val="0000FF"/>
          </w:rPr>
          <w:t>приказа</w:t>
        </w:r>
      </w:hyperlink>
      <w:r>
        <w:t xml:space="preserve"> министерства градостроительной деятельности и развития агломераций Нижегородской области от 25.05.2021 N 01-02/23)</w:t>
      </w:r>
    </w:p>
    <w:p w14:paraId="4C200777" w14:textId="77777777" w:rsidR="005D41D6" w:rsidRDefault="005D41D6" w:rsidP="005D41D6">
      <w:pPr>
        <w:pStyle w:val="ConsPlusNormal"/>
        <w:spacing w:before="200"/>
        <w:ind w:firstLine="540"/>
        <w:jc w:val="both"/>
      </w:pPr>
      <w:r>
        <w:t>2.18. Основными показателями доступности и качества предоставления государственной услуги являются:</w:t>
      </w:r>
    </w:p>
    <w:p w14:paraId="03CB3B0C" w14:textId="77777777" w:rsidR="005D41D6" w:rsidRDefault="005D41D6" w:rsidP="005D41D6">
      <w:pPr>
        <w:pStyle w:val="ConsPlusNormal"/>
        <w:spacing w:before="200"/>
        <w:ind w:firstLine="540"/>
        <w:jc w:val="both"/>
      </w:pPr>
      <w:r>
        <w:t>- степень информированности заявителя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14:paraId="26A4F488" w14:textId="77777777" w:rsidR="005D41D6" w:rsidRDefault="005D41D6" w:rsidP="005D41D6">
      <w:pPr>
        <w:pStyle w:val="ConsPlusNormal"/>
        <w:spacing w:before="200"/>
        <w:ind w:firstLine="540"/>
        <w:jc w:val="both"/>
      </w:pPr>
      <w:r>
        <w:t>- возможность выбора заявителем форм обращения за получением государственной услуги;</w:t>
      </w:r>
    </w:p>
    <w:p w14:paraId="2145CF96" w14:textId="77777777" w:rsidR="005D41D6" w:rsidRDefault="005D41D6" w:rsidP="005D41D6">
      <w:pPr>
        <w:pStyle w:val="ConsPlusNormal"/>
        <w:spacing w:before="200"/>
        <w:ind w:firstLine="540"/>
        <w:jc w:val="both"/>
      </w:pPr>
      <w:r>
        <w:t>- доступность обращения за предоставлением государственной услуги, в том числе для лиц с ограниченными возможностями здоровья;</w:t>
      </w:r>
    </w:p>
    <w:p w14:paraId="0E398097" w14:textId="77777777" w:rsidR="005D41D6" w:rsidRDefault="005D41D6" w:rsidP="005D41D6">
      <w:pPr>
        <w:pStyle w:val="ConsPlusNormal"/>
        <w:spacing w:before="200"/>
        <w:ind w:firstLine="540"/>
        <w:jc w:val="both"/>
      </w:pPr>
      <w:r>
        <w:t>- своевременность предоставления государственной услуги в соответствии со стандартом ее предоставления;</w:t>
      </w:r>
    </w:p>
    <w:p w14:paraId="4F06E531" w14:textId="77777777" w:rsidR="005D41D6" w:rsidRDefault="005D41D6" w:rsidP="005D41D6">
      <w:pPr>
        <w:pStyle w:val="ConsPlusNormal"/>
        <w:spacing w:before="200"/>
        <w:ind w:firstLine="540"/>
        <w:jc w:val="both"/>
      </w:pPr>
      <w:r>
        <w:t>- 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14:paraId="56935574" w14:textId="77777777" w:rsidR="005D41D6" w:rsidRDefault="005D41D6" w:rsidP="005D41D6">
      <w:pPr>
        <w:pStyle w:val="ConsPlusNormal"/>
        <w:spacing w:before="200"/>
        <w:ind w:firstLine="540"/>
        <w:jc w:val="both"/>
      </w:pPr>
      <w:r>
        <w:lastRenderedPageBreak/>
        <w:t>- возможность получения информации о ходе предоставления государственной услуги;</w:t>
      </w:r>
    </w:p>
    <w:p w14:paraId="6D421602" w14:textId="77777777" w:rsidR="005D41D6" w:rsidRDefault="005D41D6" w:rsidP="005D41D6">
      <w:pPr>
        <w:pStyle w:val="ConsPlusNormal"/>
        <w:spacing w:before="200"/>
        <w:ind w:firstLine="540"/>
        <w:jc w:val="both"/>
      </w:pPr>
      <w:r>
        <w:t>- отсутствие обоснованных жалоб со стороны заявителя по результатам предоставления государственной услуги;</w:t>
      </w:r>
    </w:p>
    <w:p w14:paraId="1B5346E3" w14:textId="77777777" w:rsidR="005D41D6" w:rsidRDefault="005D41D6" w:rsidP="005D41D6">
      <w:pPr>
        <w:pStyle w:val="ConsPlusNormal"/>
        <w:spacing w:before="200"/>
        <w:ind w:firstLine="540"/>
        <w:jc w:val="both"/>
      </w:pPr>
      <w:r>
        <w:t>- открытый доступ для заявителей к информации о порядке и сроках предоставления государственной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14:paraId="64D32530" w14:textId="77777777" w:rsidR="005D41D6" w:rsidRDefault="005D41D6" w:rsidP="005D41D6">
      <w:pPr>
        <w:pStyle w:val="ConsPlusNormal"/>
        <w:spacing w:before="200"/>
        <w:ind w:firstLine="540"/>
        <w:jc w:val="both"/>
      </w:pPr>
      <w:r>
        <w:t>- 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14:paraId="1346A185" w14:textId="77777777" w:rsidR="005D41D6" w:rsidRDefault="005D41D6" w:rsidP="005D41D6">
      <w:pPr>
        <w:pStyle w:val="ConsPlusNormal"/>
        <w:jc w:val="both"/>
      </w:pPr>
      <w:r>
        <w:t xml:space="preserve">(п. 2.18 в ред. </w:t>
      </w:r>
      <w:hyperlink r:id="rId51" w:tooltip="Приказ министерства градостроительной деятельности и развития агломераций Нижегородской области от 25.05.2021 N 01-02/23 &quot;О внесении изменений в приказ департамента градостроительной деятельности и развития агломераций Нижегородской области от 10.07.2019 N 01-" w:history="1">
        <w:r>
          <w:rPr>
            <w:color w:val="0000FF"/>
          </w:rPr>
          <w:t>приказа</w:t>
        </w:r>
      </w:hyperlink>
      <w:r>
        <w:t xml:space="preserve"> министерства градостроительной деятельности и развития агломераций Нижегородской области от 25.05.2021 N 01-02/23)</w:t>
      </w:r>
    </w:p>
    <w:p w14:paraId="17AF2131" w14:textId="77777777" w:rsidR="005D41D6" w:rsidRDefault="005D41D6" w:rsidP="005D41D6">
      <w:pPr>
        <w:pStyle w:val="ConsPlusNormal"/>
        <w:spacing w:before="200"/>
        <w:ind w:firstLine="540"/>
        <w:jc w:val="both"/>
      </w:pPr>
      <w:r>
        <w:t xml:space="preserve">2.19. Государственная услуга не входит в </w:t>
      </w:r>
      <w:hyperlink r:id="rId52" w:tooltip="Постановление Правительства Нижегородской области от 11.04.2013 N 218 (ред. от 02.07.2021) &quot;Об утверждении перечня государственных услуг, оказываемых на базе многофункциональных центров предоставления государственных и муниципальных услуг органами исполнительн" w:history="1">
        <w:r>
          <w:rPr>
            <w:color w:val="0000FF"/>
          </w:rPr>
          <w:t>перечень</w:t>
        </w:r>
      </w:hyperlink>
      <w:r>
        <w:t xml:space="preserve"> государственных услуг, оказываемых на базе многофункциональных центров предоставления государственных и муниципальных услуг органами исполнительной власти Нижегородской области, территориальными отделениями государственных внебюджетных фондов, расположенными на территории Нижегородской области, утвержденный постановлением Правительства Нижегородской области от 11 апреля 2013 г. N 218. Предоставление государственной услуги в электронной форме возможно с момента создания соответствующей информационной и телекоммуникационной инфраструктуры.</w:t>
      </w:r>
    </w:p>
    <w:p w14:paraId="34991F48" w14:textId="77777777" w:rsidR="005D41D6" w:rsidRDefault="005D41D6" w:rsidP="005D41D6">
      <w:pPr>
        <w:pStyle w:val="ConsPlusNormal"/>
        <w:jc w:val="both"/>
      </w:pPr>
      <w:r>
        <w:t xml:space="preserve">(в ред. </w:t>
      </w:r>
      <w:hyperlink r:id="rId53" w:tooltip="Приказ министерства градостроительной деятельности и развития агломераций Нижегородской области от 25.05.2021 N 01-02/23 &quot;О внесении изменений в приказ департамента градостроительной деятельности и развития агломераций Нижегородской области от 10.07.2019 N 01-" w:history="1">
        <w:r>
          <w:rPr>
            <w:color w:val="0000FF"/>
          </w:rPr>
          <w:t>приказа</w:t>
        </w:r>
      </w:hyperlink>
      <w:r>
        <w:t xml:space="preserve"> министерства градостроительной деятельности и развития агломераций Нижегородской области от 25.05.2021 N 01-02/23)</w:t>
      </w:r>
    </w:p>
    <w:p w14:paraId="7151D5C2" w14:textId="77777777" w:rsidR="005D41D6" w:rsidRDefault="005D41D6" w:rsidP="005D41D6">
      <w:pPr>
        <w:pStyle w:val="ConsPlusNormal"/>
        <w:ind w:firstLine="540"/>
        <w:jc w:val="both"/>
      </w:pPr>
    </w:p>
    <w:p w14:paraId="6B82740D" w14:textId="77777777" w:rsidR="005D41D6" w:rsidRDefault="005D41D6" w:rsidP="005D41D6">
      <w:pPr>
        <w:pStyle w:val="ConsPlusTitle"/>
        <w:jc w:val="center"/>
        <w:outlineLvl w:val="1"/>
      </w:pPr>
      <w:r>
        <w:t>3. Состав, последовательность и сроки выполнения</w:t>
      </w:r>
    </w:p>
    <w:p w14:paraId="06AB0B3D" w14:textId="77777777" w:rsidR="005D41D6" w:rsidRDefault="005D41D6" w:rsidP="005D41D6">
      <w:pPr>
        <w:pStyle w:val="ConsPlusTitle"/>
        <w:jc w:val="center"/>
      </w:pPr>
      <w:r>
        <w:t>административных процедур (действий), требования к порядку</w:t>
      </w:r>
    </w:p>
    <w:p w14:paraId="6ADAE804" w14:textId="77777777" w:rsidR="005D41D6" w:rsidRDefault="005D41D6" w:rsidP="005D41D6">
      <w:pPr>
        <w:pStyle w:val="ConsPlusTitle"/>
        <w:jc w:val="center"/>
      </w:pPr>
      <w:r>
        <w:t>их выполнения, в том числе особенности выполнения</w:t>
      </w:r>
    </w:p>
    <w:p w14:paraId="6B03DEE1" w14:textId="77777777" w:rsidR="005D41D6" w:rsidRDefault="005D41D6" w:rsidP="005D41D6">
      <w:pPr>
        <w:pStyle w:val="ConsPlusTitle"/>
        <w:jc w:val="center"/>
      </w:pPr>
      <w:r>
        <w:t>административных процедур (действий) в электронной форме</w:t>
      </w:r>
    </w:p>
    <w:p w14:paraId="0E8A60A4" w14:textId="77777777" w:rsidR="005D41D6" w:rsidRDefault="005D41D6" w:rsidP="005D41D6">
      <w:pPr>
        <w:pStyle w:val="ConsPlusNormal"/>
        <w:ind w:firstLine="540"/>
        <w:jc w:val="both"/>
      </w:pPr>
    </w:p>
    <w:p w14:paraId="6DAA33A4" w14:textId="77777777" w:rsidR="005D41D6" w:rsidRDefault="005D41D6" w:rsidP="005D41D6">
      <w:pPr>
        <w:pStyle w:val="ConsPlusNormal"/>
        <w:ind w:firstLine="540"/>
        <w:jc w:val="both"/>
      </w:pPr>
      <w:r>
        <w:t>3.1. Предоставление государственной услуги включает в себя административную процедуру: "Предоставление разрешения на условно разрешенный вид использования земельного участка или объекта капитального строительства на территории городского округа город Нижний Новгород, городского округа город Дзержинск, Богородского муниципального округа, городских и сельских поселений, входящих в состав Кстовского муниципального района Нижегородской области, либо отказ в предоставлении такого разрешения".</w:t>
      </w:r>
    </w:p>
    <w:p w14:paraId="358C0008" w14:textId="77777777" w:rsidR="005D41D6" w:rsidRDefault="005D41D6" w:rsidP="005D41D6">
      <w:pPr>
        <w:pStyle w:val="ConsPlusNormal"/>
        <w:jc w:val="both"/>
      </w:pPr>
      <w:r>
        <w:t xml:space="preserve">(в ред. </w:t>
      </w:r>
      <w:hyperlink r:id="rId54" w:tooltip="Приказ министерства градостроительной деятельности и развития агломераций Нижегородской области от 25.05.2021 N 01-02/23 &quot;О внесении изменений в приказ департамента градостроительной деятельности и развития агломераций Нижегородской области от 10.07.2019 N 01-" w:history="1">
        <w:r>
          <w:rPr>
            <w:color w:val="0000FF"/>
          </w:rPr>
          <w:t>приказа</w:t>
        </w:r>
      </w:hyperlink>
      <w:r>
        <w:t xml:space="preserve"> министерства градостроительной деятельности и развития агломераций Нижегородской области от 25.05.2021 N 01-02/23)</w:t>
      </w:r>
    </w:p>
    <w:p w14:paraId="56EA0AA5" w14:textId="77777777" w:rsidR="005D41D6" w:rsidRDefault="005D41D6" w:rsidP="005D41D6">
      <w:pPr>
        <w:pStyle w:val="ConsPlusNormal"/>
        <w:spacing w:before="200"/>
        <w:ind w:firstLine="540"/>
        <w:jc w:val="both"/>
      </w:pPr>
      <w:r>
        <w:t>Административная процедура включает в себя следующие административные действия:</w:t>
      </w:r>
    </w:p>
    <w:p w14:paraId="6BA750AD" w14:textId="77777777" w:rsidR="005D41D6" w:rsidRDefault="005D41D6" w:rsidP="005D41D6">
      <w:pPr>
        <w:pStyle w:val="ConsPlusNormal"/>
        <w:spacing w:before="200"/>
        <w:ind w:firstLine="540"/>
        <w:jc w:val="both"/>
      </w:pPr>
      <w:r>
        <w:t>1) прием заявления и прилагаемых к нему документов, необходимых для предоставления государственной услуги, от заявителя, регистрация или отказ в регистрации обращения заявителя о предоставлении государственной услуги;</w:t>
      </w:r>
    </w:p>
    <w:p w14:paraId="0CCEFCE7" w14:textId="77777777" w:rsidR="005D41D6" w:rsidRDefault="005D41D6" w:rsidP="005D41D6">
      <w:pPr>
        <w:pStyle w:val="ConsPlusNormal"/>
        <w:spacing w:before="200"/>
        <w:ind w:firstLine="540"/>
        <w:jc w:val="both"/>
      </w:pPr>
      <w:r>
        <w:t>2) рассмотрение заявления о предоставлении государственной услуги и представленных документов, формирование и обработка межведомственных запросов, подготовка проекта решения и направление его в уполномоченный орган местного самоуправления для проведения процедуры общественных обсуждений или публичных слушаний или отказ в предоставлении государственной услуги;</w:t>
      </w:r>
    </w:p>
    <w:p w14:paraId="7BC8EDBA" w14:textId="77777777" w:rsidR="005D41D6" w:rsidRDefault="005D41D6" w:rsidP="005D41D6">
      <w:pPr>
        <w:pStyle w:val="ConsPlusNormal"/>
        <w:jc w:val="both"/>
      </w:pPr>
      <w:r>
        <w:t xml:space="preserve">(в ред. </w:t>
      </w:r>
      <w:hyperlink r:id="rId55" w:tooltip="Приказ министерства градостроительной деятельности и развития агломераций Нижегородской области от 25.05.2021 N 01-02/23 &quot;О внесении изменений в приказ департамента градостроительной деятельности и развития агломераций Нижегородской области от 10.07.2019 N 01-" w:history="1">
        <w:r>
          <w:rPr>
            <w:color w:val="0000FF"/>
          </w:rPr>
          <w:t>приказа</w:t>
        </w:r>
      </w:hyperlink>
      <w:r>
        <w:t xml:space="preserve"> министерства градостроительной деятельности и развития агломераций Нижегородской области от 25.05.2021 N 01-02/23)</w:t>
      </w:r>
    </w:p>
    <w:p w14:paraId="6654E12B" w14:textId="77777777" w:rsidR="005D41D6" w:rsidRDefault="005D41D6" w:rsidP="005D41D6">
      <w:pPr>
        <w:pStyle w:val="ConsPlusNormal"/>
        <w:spacing w:before="200"/>
        <w:ind w:firstLine="540"/>
        <w:jc w:val="both"/>
      </w:pPr>
      <w:r>
        <w:t>3) принятие решения о выдаче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по результатам проведения процедуры общественных обсуждений или публичных слушаний и рассмотрения проекта решения Комиссией;</w:t>
      </w:r>
    </w:p>
    <w:p w14:paraId="614F1E56" w14:textId="77777777" w:rsidR="005D41D6" w:rsidRDefault="005D41D6" w:rsidP="005D41D6">
      <w:pPr>
        <w:pStyle w:val="ConsPlusNormal"/>
        <w:jc w:val="both"/>
      </w:pPr>
      <w:r>
        <w:t xml:space="preserve">(в ред. </w:t>
      </w:r>
      <w:hyperlink r:id="rId56" w:tooltip="Приказ министерства градостроительной деятельности и развития агломераций Нижегородской области от 25.05.2021 N 01-02/23 &quot;О внесении изменений в приказ департамента градостроительной деятельности и развития агломераций Нижегородской области от 10.07.2019 N 01-" w:history="1">
        <w:r>
          <w:rPr>
            <w:color w:val="0000FF"/>
          </w:rPr>
          <w:t>приказа</w:t>
        </w:r>
      </w:hyperlink>
      <w:r>
        <w:t xml:space="preserve"> министерства градостроительной деятельности и развития агломераций Нижегородской области от 25.05.2021 N 01-02/23)</w:t>
      </w:r>
    </w:p>
    <w:p w14:paraId="334BC2C7" w14:textId="77777777" w:rsidR="005D41D6" w:rsidRDefault="005D41D6" w:rsidP="005D41D6">
      <w:pPr>
        <w:pStyle w:val="ConsPlusNormal"/>
        <w:spacing w:before="200"/>
        <w:ind w:firstLine="540"/>
        <w:jc w:val="both"/>
      </w:pPr>
      <w:r>
        <w:lastRenderedPageBreak/>
        <w:t>4) выдача решения.</w:t>
      </w:r>
    </w:p>
    <w:p w14:paraId="7C7C1798" w14:textId="77777777" w:rsidR="005D41D6" w:rsidRDefault="005D41D6" w:rsidP="005D41D6">
      <w:pPr>
        <w:pStyle w:val="ConsPlusNormal"/>
        <w:spacing w:before="200"/>
        <w:ind w:firstLine="540"/>
        <w:jc w:val="both"/>
      </w:pPr>
      <w:bookmarkStart w:id="8" w:name="Par220"/>
      <w:bookmarkEnd w:id="8"/>
      <w:r>
        <w:t>3.2. Прием заявления и прилагаемых к нему документов, необходимых для предоставления государственной услуги, от заявителя, регистрация или отказ в регистрации обращения заявителя о предоставлении государственной услуги.</w:t>
      </w:r>
    </w:p>
    <w:p w14:paraId="3FA2111D" w14:textId="77777777" w:rsidR="005D41D6" w:rsidRDefault="005D41D6" w:rsidP="005D41D6">
      <w:pPr>
        <w:pStyle w:val="ConsPlusNormal"/>
        <w:spacing w:before="200"/>
        <w:ind w:firstLine="540"/>
        <w:jc w:val="both"/>
      </w:pPr>
      <w:r>
        <w:t>3.2.1. Основанием для начала предоставления государственной услуги является:</w:t>
      </w:r>
    </w:p>
    <w:p w14:paraId="477758C8" w14:textId="77777777" w:rsidR="005D41D6" w:rsidRDefault="005D41D6" w:rsidP="005D41D6">
      <w:pPr>
        <w:pStyle w:val="ConsPlusNormal"/>
        <w:spacing w:before="200"/>
        <w:ind w:firstLine="540"/>
        <w:jc w:val="both"/>
      </w:pPr>
      <w:r>
        <w:t>- личное обращение заявителя в министерство или направление заявления с приложенными документами почтовым отправлением (почтовый адрес министерства: Кремль, корп. 14, г. Нижний Новгород, 603082);</w:t>
      </w:r>
    </w:p>
    <w:p w14:paraId="4895C2ED" w14:textId="77777777" w:rsidR="005D41D6" w:rsidRDefault="005D41D6" w:rsidP="005D41D6">
      <w:pPr>
        <w:pStyle w:val="ConsPlusNormal"/>
        <w:spacing w:before="200"/>
        <w:ind w:firstLine="540"/>
        <w:jc w:val="both"/>
      </w:pPr>
      <w:r>
        <w:t>- поступление заявления и копий документов в электронной форме через Единый портал.</w:t>
      </w:r>
    </w:p>
    <w:p w14:paraId="3463E8DF" w14:textId="77777777" w:rsidR="005D41D6" w:rsidRDefault="005D41D6" w:rsidP="005D41D6">
      <w:pPr>
        <w:pStyle w:val="ConsPlusNormal"/>
        <w:jc w:val="both"/>
      </w:pPr>
      <w:r>
        <w:t xml:space="preserve">(п. 3.2.1 в ред. </w:t>
      </w:r>
      <w:hyperlink r:id="rId57" w:tooltip="Приказ министерства градостроительной деятельности и развития агломераций Нижегородской области от 25.05.2021 N 01-02/23 &quot;О внесении изменений в приказ департамента градостроительной деятельности и развития агломераций Нижегородской области от 10.07.2019 N 01-" w:history="1">
        <w:r>
          <w:rPr>
            <w:color w:val="0000FF"/>
          </w:rPr>
          <w:t>приказа</w:t>
        </w:r>
      </w:hyperlink>
      <w:r>
        <w:t xml:space="preserve"> министерства градостроительной деятельности и развития агломераций Нижегородской области от 25.05.2021 N 01-02/23)</w:t>
      </w:r>
    </w:p>
    <w:p w14:paraId="77E986A1" w14:textId="77777777" w:rsidR="005D41D6" w:rsidRDefault="005D41D6" w:rsidP="005D41D6">
      <w:pPr>
        <w:pStyle w:val="ConsPlusNormal"/>
        <w:spacing w:before="200"/>
        <w:ind w:firstLine="540"/>
        <w:jc w:val="both"/>
      </w:pPr>
      <w:r>
        <w:t>3.2.2. Прием заявления с прилагаемыми к нему документами осуществляет специалист министерства, ответственный за прием документов.</w:t>
      </w:r>
    </w:p>
    <w:p w14:paraId="54DEC39A" w14:textId="77777777" w:rsidR="005D41D6" w:rsidRDefault="005D41D6" w:rsidP="005D41D6">
      <w:pPr>
        <w:pStyle w:val="ConsPlusNormal"/>
        <w:jc w:val="both"/>
      </w:pPr>
      <w:r>
        <w:t xml:space="preserve">(в ред. </w:t>
      </w:r>
      <w:hyperlink r:id="rId58" w:tooltip="Приказ министерства градостроительной деятельности и развития агломераций Нижегородской области от 25.05.2021 N 01-02/23 &quot;О внесении изменений в приказ департамента градостроительной деятельности и развития агломераций Нижегородской области от 10.07.2019 N 01-" w:history="1">
        <w:r>
          <w:rPr>
            <w:color w:val="0000FF"/>
          </w:rPr>
          <w:t>приказа</w:t>
        </w:r>
      </w:hyperlink>
      <w:r>
        <w:t xml:space="preserve"> министерства градостроительной деятельности и развития агломераций Нижегородской области от 25.05.2021 N 01-02/23)</w:t>
      </w:r>
    </w:p>
    <w:p w14:paraId="0102C131" w14:textId="77777777" w:rsidR="005D41D6" w:rsidRDefault="005D41D6" w:rsidP="005D41D6">
      <w:pPr>
        <w:pStyle w:val="ConsPlusNormal"/>
        <w:spacing w:before="200"/>
        <w:ind w:firstLine="540"/>
        <w:jc w:val="both"/>
      </w:pPr>
      <w:r>
        <w:t>3.2.3. При личном обращении заявителя специалист, ответственный за прием документов:</w:t>
      </w:r>
    </w:p>
    <w:p w14:paraId="61BA2AE6" w14:textId="77777777" w:rsidR="005D41D6" w:rsidRDefault="005D41D6" w:rsidP="005D41D6">
      <w:pPr>
        <w:pStyle w:val="ConsPlusNormal"/>
        <w:spacing w:before="200"/>
        <w:ind w:firstLine="540"/>
        <w:jc w:val="both"/>
      </w:pPr>
      <w:r>
        <w:t>- устанавливает предмет обращения, устанавливает личность заявителя, проверяет документ, удостоверяющий личность заявителя;</w:t>
      </w:r>
    </w:p>
    <w:p w14:paraId="3E0C98F1" w14:textId="77777777" w:rsidR="005D41D6" w:rsidRDefault="005D41D6" w:rsidP="005D41D6">
      <w:pPr>
        <w:pStyle w:val="ConsPlusNormal"/>
        <w:spacing w:before="200"/>
        <w:ind w:firstLine="540"/>
        <w:jc w:val="both"/>
      </w:pPr>
      <w:r>
        <w:t>- проверяет полномочия заявителя, в том числе полномочия представителя физического лица действовать от его имени, полномочия представителя юридического лица действовать от имени юридического лица;</w:t>
      </w:r>
    </w:p>
    <w:p w14:paraId="04541D43" w14:textId="77777777" w:rsidR="005D41D6" w:rsidRDefault="005D41D6" w:rsidP="005D41D6">
      <w:pPr>
        <w:pStyle w:val="ConsPlusNormal"/>
        <w:spacing w:before="200"/>
        <w:ind w:firstLine="540"/>
        <w:jc w:val="both"/>
      </w:pPr>
      <w:r>
        <w:t xml:space="preserve">- проверяет заявление и документы на отсутствие оснований для отказа в приеме документов, предусмотренных </w:t>
      </w:r>
      <w:hyperlink w:anchor="Par148" w:tooltip="2.9. Исчерпывающий перечень оснований для отказа в приеме документов, необходимых для предоставления государственной услуги:" w:history="1">
        <w:r>
          <w:rPr>
            <w:color w:val="0000FF"/>
          </w:rPr>
          <w:t>пунктом 2.9</w:t>
        </w:r>
      </w:hyperlink>
      <w:r>
        <w:t xml:space="preserve"> настоящего Регламента;</w:t>
      </w:r>
    </w:p>
    <w:p w14:paraId="29F3404C" w14:textId="77777777" w:rsidR="005D41D6" w:rsidRDefault="005D41D6" w:rsidP="005D41D6">
      <w:pPr>
        <w:pStyle w:val="ConsPlusNormal"/>
        <w:spacing w:before="200"/>
        <w:ind w:firstLine="540"/>
        <w:jc w:val="both"/>
      </w:pPr>
      <w:r>
        <w:t>- заверяет копию документа, подтверждающего личность заявителя, а также копию документа, подтверждающего полномочия представителя юридического или физического лица, и приобщает их к поданному заявлению;</w:t>
      </w:r>
    </w:p>
    <w:p w14:paraId="73F67CD9" w14:textId="77777777" w:rsidR="005D41D6" w:rsidRDefault="005D41D6" w:rsidP="005D41D6">
      <w:pPr>
        <w:pStyle w:val="ConsPlusNormal"/>
        <w:spacing w:before="200"/>
        <w:ind w:firstLine="540"/>
        <w:jc w:val="both"/>
      </w:pPr>
      <w:r>
        <w:t>- сличает копии представленных документов, не заверенные в установленном порядке, с подлинными экземплярами и заверяет своей подписью с указанием должности, фамилии и инициалов.</w:t>
      </w:r>
    </w:p>
    <w:p w14:paraId="5220777C" w14:textId="77777777" w:rsidR="005D41D6" w:rsidRDefault="005D41D6" w:rsidP="005D41D6">
      <w:pPr>
        <w:pStyle w:val="ConsPlusNormal"/>
        <w:spacing w:before="200"/>
        <w:ind w:firstLine="540"/>
        <w:jc w:val="both"/>
      </w:pPr>
      <w:r>
        <w:t>3.2.4. В случае отсутствия оснований для отказа в приеме документов, указанных в пункте 2.9 настоящего Регламента, специалист министерства, ответственный за прием документов, регистрирует заявление с прилагаемыми к нему документами в течение 1 рабочего дня со дня получения заявления по правилам делопроизводства (срок выполнения действия не более 15 минут) в системе электронного документооборота Нижегородской области (далее - СЭДО) и выдает заявителю расписку в получении документов с указанием перечня документов, даты их получения и регистрационного номера (при поступлении документов по почте, по электронной почте специалист, ответственный за прием документов, регистрирует заявление в течение 1 рабочего дня со дня получения заявления по правилам делопроизводства (срок выполнения действия не более 15 минут) в СЭДО и уведомляет заявителя о приеме документов и их регистрационном номере в зависимости от способа поступления документов посредством почтовой связи или по электронной почте соответственно).</w:t>
      </w:r>
    </w:p>
    <w:p w14:paraId="4294A431" w14:textId="77777777" w:rsidR="005D41D6" w:rsidRDefault="005D41D6" w:rsidP="005D41D6">
      <w:pPr>
        <w:pStyle w:val="ConsPlusNormal"/>
        <w:jc w:val="both"/>
      </w:pPr>
      <w:r>
        <w:t xml:space="preserve">(в ред. </w:t>
      </w:r>
      <w:hyperlink r:id="rId59" w:tooltip="Приказ министерства градостроительной деятельности и развития агломераций Нижегородской области от 25.05.2021 N 01-02/23 &quot;О внесении изменений в приказ департамента градостроительной деятельности и развития агломераций Нижегородской области от 10.07.2019 N 01-" w:history="1">
        <w:r>
          <w:rPr>
            <w:color w:val="0000FF"/>
          </w:rPr>
          <w:t>приказа</w:t>
        </w:r>
      </w:hyperlink>
      <w:r>
        <w:t xml:space="preserve"> министерства градостроительной деятельности и развития агломераций Нижегородской области от 25.05.2021 N 01-02/23)</w:t>
      </w:r>
    </w:p>
    <w:p w14:paraId="5B6BC4F7" w14:textId="77777777" w:rsidR="005D41D6" w:rsidRDefault="005D41D6" w:rsidP="005D41D6">
      <w:pPr>
        <w:pStyle w:val="ConsPlusNormal"/>
        <w:spacing w:before="200"/>
        <w:ind w:firstLine="540"/>
        <w:jc w:val="both"/>
      </w:pPr>
      <w:r>
        <w:t xml:space="preserve">3.2.5. В случае наличия оснований для отказа в приеме документов, предусмотренных </w:t>
      </w:r>
      <w:hyperlink w:anchor="Par148" w:tooltip="2.9. Исчерпывающий перечень оснований для отказа в приеме документов, необходимых для предоставления государственной услуги:" w:history="1">
        <w:r>
          <w:rPr>
            <w:color w:val="0000FF"/>
          </w:rPr>
          <w:t>пунктом 2.9</w:t>
        </w:r>
      </w:hyperlink>
      <w:r>
        <w:t xml:space="preserve"> настоящего Регламента, специалист министерства, ответственный за прием документов, уведомляет заявителя о наличии препятствий к принятию документов, разъясняет заявителю содержание выявленных недостатков в представленных документах и предлагает принять меры по их устранению. В случае отказа </w:t>
      </w:r>
      <w:r>
        <w:lastRenderedPageBreak/>
        <w:t>заявителя устранить выявленные недостатки заявителю отказывается в приеме документов, о чем делается соответствующая отметка на заявлении, факт обращения подлежит обязательной регистрации. Один экземпляр заявления и прилагаемые к нему документы возвращаются заявителю с отметкой об отказе в их приеме и с указанием причины отказа. В случае поступления документов по почте или по электронной почте специалист министерства, ответственный за прием документов, уведомляет заявителя о причинах отказа по вышеназванным основаниям посредством почтового отправления либо по электронной почте.</w:t>
      </w:r>
    </w:p>
    <w:p w14:paraId="5070176A" w14:textId="77777777" w:rsidR="005D41D6" w:rsidRDefault="005D41D6" w:rsidP="005D41D6">
      <w:pPr>
        <w:pStyle w:val="ConsPlusNormal"/>
        <w:jc w:val="both"/>
      </w:pPr>
      <w:r>
        <w:t xml:space="preserve">(в ред. </w:t>
      </w:r>
      <w:hyperlink r:id="rId60" w:tooltip="Приказ министерства градостроительной деятельности и развития агломераций Нижегородской области от 25.05.2021 N 01-02/23 &quot;О внесении изменений в приказ департамента градостроительной деятельности и развития агломераций Нижегородской области от 10.07.2019 N 01-" w:history="1">
        <w:r>
          <w:rPr>
            <w:color w:val="0000FF"/>
          </w:rPr>
          <w:t>приказа</w:t>
        </w:r>
      </w:hyperlink>
      <w:r>
        <w:t xml:space="preserve"> министерства градостроительной деятельности и развития агломераций Нижегородской области от 25.05.2021 N 01-02/23)</w:t>
      </w:r>
    </w:p>
    <w:p w14:paraId="773F159F" w14:textId="77777777" w:rsidR="005D41D6" w:rsidRDefault="005D41D6" w:rsidP="005D41D6">
      <w:pPr>
        <w:pStyle w:val="ConsPlusNormal"/>
        <w:spacing w:before="200"/>
        <w:ind w:firstLine="540"/>
        <w:jc w:val="both"/>
      </w:pPr>
      <w:r>
        <w:t>3.2.6. Результатом административного действия является регистрация поступившего в министерство заявления с прилагаемыми к нему документами.</w:t>
      </w:r>
    </w:p>
    <w:p w14:paraId="4A2D65FA" w14:textId="77777777" w:rsidR="005D41D6" w:rsidRDefault="005D41D6" w:rsidP="005D41D6">
      <w:pPr>
        <w:pStyle w:val="ConsPlusNormal"/>
        <w:jc w:val="both"/>
      </w:pPr>
      <w:r>
        <w:t xml:space="preserve">(в ред. </w:t>
      </w:r>
      <w:hyperlink r:id="rId61" w:tooltip="Приказ министерства градостроительной деятельности и развития агломераций Нижегородской области от 25.05.2021 N 01-02/23 &quot;О внесении изменений в приказ департамента градостроительной деятельности и развития агломераций Нижегородской области от 10.07.2019 N 01-" w:history="1">
        <w:r>
          <w:rPr>
            <w:color w:val="0000FF"/>
          </w:rPr>
          <w:t>приказа</w:t>
        </w:r>
      </w:hyperlink>
      <w:r>
        <w:t xml:space="preserve"> министерства градостроительной деятельности и развития агломераций Нижегородской области от 25.05.2021 N 01-02/23)</w:t>
      </w:r>
    </w:p>
    <w:p w14:paraId="4AAE1358" w14:textId="77777777" w:rsidR="005D41D6" w:rsidRDefault="005D41D6" w:rsidP="005D41D6">
      <w:pPr>
        <w:pStyle w:val="ConsPlusNormal"/>
        <w:spacing w:before="200"/>
        <w:ind w:firstLine="540"/>
        <w:jc w:val="both"/>
      </w:pPr>
      <w:r>
        <w:t>3.2.7. Порядок осуществления административных действий в электронной форме, в том числе с использованием Единого портала.</w:t>
      </w:r>
    </w:p>
    <w:p w14:paraId="1328E38C" w14:textId="77777777" w:rsidR="005D41D6" w:rsidRDefault="005D41D6" w:rsidP="005D41D6">
      <w:pPr>
        <w:pStyle w:val="ConsPlusNormal"/>
        <w:spacing w:before="200"/>
        <w:ind w:firstLine="540"/>
        <w:jc w:val="both"/>
      </w:pPr>
      <w:r>
        <w:t>При обращении заявителя за получением государственной услуги в электронной форме с использованием Единого портала осуществляются административные действия, предусмотренные пунктом 3.2 настоящего административного регламента.</w:t>
      </w:r>
    </w:p>
    <w:p w14:paraId="22AE3DC4" w14:textId="77777777" w:rsidR="005D41D6" w:rsidRDefault="005D41D6" w:rsidP="005D41D6">
      <w:pPr>
        <w:pStyle w:val="ConsPlusNormal"/>
        <w:spacing w:before="200"/>
        <w:ind w:firstLine="540"/>
        <w:jc w:val="both"/>
      </w:pPr>
      <w:r>
        <w:t>Подача заявления о предоставлении государственной услуги в электронной форме с использованием Единого портала и прием такого заявления и иных документов, необходимых для предоставления государственной услуги, осуществляется с учетом следующих особенностей:</w:t>
      </w:r>
    </w:p>
    <w:p w14:paraId="11843BC2" w14:textId="77777777" w:rsidR="005D41D6" w:rsidRDefault="005D41D6" w:rsidP="005D41D6">
      <w:pPr>
        <w:pStyle w:val="ConsPlusNormal"/>
        <w:spacing w:before="200"/>
        <w:ind w:firstLine="540"/>
        <w:jc w:val="both"/>
      </w:pPr>
      <w:r>
        <w:t>1) формирование заявления о предоставлении государственной услуги в электронной форме осуществляется заявителем посредством заполнения реквизитов заявления на Едином портале.</w:t>
      </w:r>
    </w:p>
    <w:p w14:paraId="18F533C2" w14:textId="77777777" w:rsidR="005D41D6" w:rsidRDefault="005D41D6" w:rsidP="005D41D6">
      <w:pPr>
        <w:pStyle w:val="ConsPlusNormal"/>
        <w:spacing w:before="200"/>
        <w:ind w:firstLine="540"/>
        <w:jc w:val="both"/>
      </w:pPr>
      <w:r>
        <w:t>2) форматно-логическая проверка сформированного заявления о предоставлении государственной услуги осуществляется автоматически после заполнения заявителем каждого из полей электронной формы такого заявления. При выявлении некорректно заполненного поля электронной формы заявления о предоставлении государственной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предоставлении государственной услуги.</w:t>
      </w:r>
    </w:p>
    <w:p w14:paraId="11CF4863" w14:textId="77777777" w:rsidR="005D41D6" w:rsidRDefault="005D41D6" w:rsidP="005D41D6">
      <w:pPr>
        <w:pStyle w:val="ConsPlusNormal"/>
        <w:spacing w:before="200"/>
        <w:ind w:firstLine="540"/>
        <w:jc w:val="both"/>
      </w:pPr>
      <w:r>
        <w:t>3) при формировании заявления о предоставлении государственной услуги заявителю обеспечивается:</w:t>
      </w:r>
    </w:p>
    <w:p w14:paraId="5818A633" w14:textId="77777777" w:rsidR="005D41D6" w:rsidRDefault="005D41D6" w:rsidP="005D41D6">
      <w:pPr>
        <w:pStyle w:val="ConsPlusNormal"/>
        <w:spacing w:before="200"/>
        <w:ind w:firstLine="540"/>
        <w:jc w:val="both"/>
      </w:pPr>
      <w:r>
        <w:t>- возможность копирования и сохранения заявления о предоставлении государственной услуги;</w:t>
      </w:r>
    </w:p>
    <w:p w14:paraId="44ACE11F" w14:textId="77777777" w:rsidR="005D41D6" w:rsidRDefault="005D41D6" w:rsidP="005D41D6">
      <w:pPr>
        <w:pStyle w:val="ConsPlusNormal"/>
        <w:spacing w:before="200"/>
        <w:ind w:firstLine="540"/>
        <w:jc w:val="both"/>
      </w:pPr>
      <w:r>
        <w:t>- возможность печати на бумажном носителе копии электронной формы заявления о предоставлении государственной услуги;</w:t>
      </w:r>
    </w:p>
    <w:p w14:paraId="37453FFF" w14:textId="77777777" w:rsidR="005D41D6" w:rsidRDefault="005D41D6" w:rsidP="005D41D6">
      <w:pPr>
        <w:pStyle w:val="ConsPlusNormal"/>
        <w:spacing w:before="200"/>
        <w:ind w:firstLine="540"/>
        <w:jc w:val="both"/>
      </w:pPr>
      <w:r>
        <w:t>- сохранение ранее введенных в электронную форму заявления о предоставлении государственной услуги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 о предоставлении государственной услуги;</w:t>
      </w:r>
    </w:p>
    <w:p w14:paraId="76B4FC64" w14:textId="77777777" w:rsidR="005D41D6" w:rsidRDefault="005D41D6" w:rsidP="005D41D6">
      <w:pPr>
        <w:pStyle w:val="ConsPlusNormal"/>
        <w:spacing w:before="200"/>
        <w:ind w:firstLine="540"/>
        <w:jc w:val="both"/>
      </w:pPr>
      <w:r>
        <w:t>- заполнение полей электронной формы заявления о предоставлении государственной услуги до начала ввода информации заявителем с использованием сведений, размещенных в ЕСИА, и сведений, опубликованных на Едином портале, в части, касающейся сведений, отсутствующих в ней;</w:t>
      </w:r>
    </w:p>
    <w:p w14:paraId="1843719B" w14:textId="77777777" w:rsidR="005D41D6" w:rsidRDefault="005D41D6" w:rsidP="005D41D6">
      <w:pPr>
        <w:pStyle w:val="ConsPlusNormal"/>
        <w:spacing w:before="200"/>
        <w:ind w:firstLine="540"/>
        <w:jc w:val="both"/>
      </w:pPr>
      <w:r>
        <w:t>- возможность вернуться на любой из этапов заполнения электронной формы заявления о предоставлении государственной услуги без потери ранее введенной информации;</w:t>
      </w:r>
    </w:p>
    <w:p w14:paraId="6E6A02B9" w14:textId="77777777" w:rsidR="005D41D6" w:rsidRDefault="005D41D6" w:rsidP="005D41D6">
      <w:pPr>
        <w:pStyle w:val="ConsPlusNormal"/>
        <w:spacing w:before="200"/>
        <w:ind w:firstLine="540"/>
        <w:jc w:val="both"/>
      </w:pPr>
      <w:r>
        <w:t>- возможность доступа заявителя на Единый портал к ранее поданным заявлениям о предоставлении государственной услуги в течение одного года, а также частично сформированным заявлениям о предоставлении государственной услуги - в течение трех месяцев.</w:t>
      </w:r>
    </w:p>
    <w:p w14:paraId="73F774FB" w14:textId="77777777" w:rsidR="005D41D6" w:rsidRDefault="005D41D6" w:rsidP="005D41D6">
      <w:pPr>
        <w:pStyle w:val="ConsPlusNormal"/>
        <w:spacing w:before="200"/>
        <w:ind w:firstLine="540"/>
        <w:jc w:val="both"/>
      </w:pPr>
      <w:r>
        <w:lastRenderedPageBreak/>
        <w:t xml:space="preserve">4) сформированное в форме электронного документа и подписанное заявление о предоставлении государственной услуги с приложением в электронной форме документов, указанных в </w:t>
      </w:r>
      <w:hyperlink w:anchor="Par115" w:tooltip="2.6. Исчерпывающий перечень необходимых документов, подлежащих предоставлению заявителем для получения государственной услуги." w:history="1">
        <w:r>
          <w:rPr>
            <w:color w:val="0000FF"/>
          </w:rPr>
          <w:t>пункте 2.6</w:t>
        </w:r>
      </w:hyperlink>
      <w:r>
        <w:t xml:space="preserve"> настоящего административного регламента, направляется посредством Единого портала в министерство. Заявлению о предоставлении государственной услуги, поданному в форме электронного документа, в личном кабинете заявителя на Едином портале присваивается статус "Заявление зарегистрировано".</w:t>
      </w:r>
    </w:p>
    <w:p w14:paraId="774FB219" w14:textId="77777777" w:rsidR="005D41D6" w:rsidRDefault="005D41D6" w:rsidP="005D41D6">
      <w:pPr>
        <w:pStyle w:val="ConsPlusNormal"/>
        <w:spacing w:before="200"/>
        <w:ind w:firstLine="540"/>
        <w:jc w:val="both"/>
      </w:pPr>
      <w:r>
        <w:t>При поступлении заявления и документов с использованием Единого портала ответственное лицо проверяет заполнение всех реквизитов этого заявления, правильность оформления, соответствие прикрепленных документов установленным требованиям.</w:t>
      </w:r>
    </w:p>
    <w:p w14:paraId="47705F18" w14:textId="77777777" w:rsidR="005D41D6" w:rsidRDefault="005D41D6" w:rsidP="005D41D6">
      <w:pPr>
        <w:pStyle w:val="ConsPlusNormal"/>
        <w:spacing w:before="200"/>
        <w:ind w:firstLine="540"/>
        <w:jc w:val="both"/>
      </w:pPr>
      <w:r>
        <w:t>При принятии заявления о предоставлении государственной услуги, поданного в форме электронного документа, статус этого заявления в личном кабинете заявителя на Едином портале обновляется до статуса "Заявление принято к рассмотрению".</w:t>
      </w:r>
    </w:p>
    <w:p w14:paraId="3CFCF8DB" w14:textId="77777777" w:rsidR="005D41D6" w:rsidRDefault="005D41D6" w:rsidP="005D41D6">
      <w:pPr>
        <w:pStyle w:val="ConsPlusNormal"/>
        <w:spacing w:before="200"/>
        <w:ind w:firstLine="540"/>
        <w:jc w:val="both"/>
      </w:pPr>
      <w:r>
        <w:t>После принятия к рассмотрению заявления о предоставлении государственной услуги в форме электронного документа заявитель информируется о присвоенном заявлению в электронной форме уникальном номере, по которому в соответствующем разделе Единого портала ему будет обеспечена возможность осуществлять мониторинг хода предоставления государственной услуги в электронном виде.</w:t>
      </w:r>
    </w:p>
    <w:p w14:paraId="4FE3BAEE" w14:textId="77777777" w:rsidR="005D41D6" w:rsidRDefault="005D41D6" w:rsidP="005D41D6">
      <w:pPr>
        <w:pStyle w:val="ConsPlusNormal"/>
        <w:jc w:val="both"/>
      </w:pPr>
      <w:r>
        <w:t xml:space="preserve">(подп. 3.2.7 введен </w:t>
      </w:r>
      <w:hyperlink r:id="rId62" w:tooltip="Приказ министерства градостроительной деятельности и развития агломераций Нижегородской области от 25.05.2021 N 01-02/23 &quot;О внесении изменений в приказ департамента градостроительной деятельности и развития агломераций Нижегородской области от 10.07.2019 N 01-" w:history="1">
        <w:r>
          <w:rPr>
            <w:color w:val="0000FF"/>
          </w:rPr>
          <w:t>приказом</w:t>
        </w:r>
      </w:hyperlink>
      <w:r>
        <w:t xml:space="preserve"> министерства градостроительной деятельности и развития агломераций Нижегородской области от 25.05.2021 N 01-02/23)</w:t>
      </w:r>
    </w:p>
    <w:p w14:paraId="6E872056" w14:textId="77777777" w:rsidR="005D41D6" w:rsidRDefault="005D41D6" w:rsidP="005D41D6">
      <w:pPr>
        <w:pStyle w:val="ConsPlusNormal"/>
        <w:spacing w:before="200"/>
        <w:ind w:firstLine="540"/>
        <w:jc w:val="both"/>
      </w:pPr>
      <w:r>
        <w:t>3.3. Рассмотрение заявления о предоставлении государственной услуги и представленных документов, формирование и обработка межведомственных запросов, подготовка проекта решения и направление его в уполномоченный орган местного самоуправления для проведения процедуры общественных обсуждений или публичных слушаний или отказ в предоставлении государственной услуги.</w:t>
      </w:r>
    </w:p>
    <w:p w14:paraId="50F08850" w14:textId="77777777" w:rsidR="005D41D6" w:rsidRDefault="005D41D6" w:rsidP="005D41D6">
      <w:pPr>
        <w:pStyle w:val="ConsPlusNormal"/>
        <w:jc w:val="both"/>
      </w:pPr>
      <w:r>
        <w:t xml:space="preserve">(в ред. </w:t>
      </w:r>
      <w:hyperlink r:id="rId63" w:tooltip="Приказ министерства градостроительной деятельности и развития агломераций Нижегородской области от 25.05.2021 N 01-02/23 &quot;О внесении изменений в приказ департамента градостроительной деятельности и развития агломераций Нижегородской области от 10.07.2019 N 01-" w:history="1">
        <w:r>
          <w:rPr>
            <w:color w:val="0000FF"/>
          </w:rPr>
          <w:t>приказа</w:t>
        </w:r>
      </w:hyperlink>
      <w:r>
        <w:t xml:space="preserve"> министерства градостроительной деятельности и развития агломераций Нижегородской области от 25.05.2021 N 01-02/23)</w:t>
      </w:r>
    </w:p>
    <w:p w14:paraId="36AA55AE" w14:textId="77777777" w:rsidR="005D41D6" w:rsidRDefault="005D41D6" w:rsidP="005D41D6">
      <w:pPr>
        <w:pStyle w:val="ConsPlusNormal"/>
        <w:spacing w:before="200"/>
        <w:ind w:firstLine="540"/>
        <w:jc w:val="both"/>
      </w:pPr>
      <w:r>
        <w:t>3.3.1. В день регистрации заявления и прилагаемых к нему документов министр назначает должностное лицо, ответственное за рассмотрение документов (далее - ответственное должностное лицо).</w:t>
      </w:r>
    </w:p>
    <w:p w14:paraId="3FA5CE46" w14:textId="77777777" w:rsidR="005D41D6" w:rsidRDefault="005D41D6" w:rsidP="005D41D6">
      <w:pPr>
        <w:pStyle w:val="ConsPlusNormal"/>
        <w:jc w:val="both"/>
      </w:pPr>
      <w:r>
        <w:t xml:space="preserve">(в ред. </w:t>
      </w:r>
      <w:hyperlink r:id="rId64" w:tooltip="Приказ министерства градостроительной деятельности и развития агломераций Нижегородской области от 25.05.2021 N 01-02/23 &quot;О внесении изменений в приказ департамента градостроительной деятельности и развития агломераций Нижегородской области от 10.07.2019 N 01-" w:history="1">
        <w:r>
          <w:rPr>
            <w:color w:val="0000FF"/>
          </w:rPr>
          <w:t>приказа</w:t>
        </w:r>
      </w:hyperlink>
      <w:r>
        <w:t xml:space="preserve"> министерства градостроительной деятельности и развития агломераций Нижегородской области от 25.05.2021 N 01-02/23)</w:t>
      </w:r>
    </w:p>
    <w:p w14:paraId="56E73A01" w14:textId="77777777" w:rsidR="005D41D6" w:rsidRDefault="005D41D6" w:rsidP="005D41D6">
      <w:pPr>
        <w:pStyle w:val="ConsPlusNormal"/>
        <w:spacing w:before="200"/>
        <w:ind w:firstLine="540"/>
        <w:jc w:val="both"/>
      </w:pPr>
      <w:r>
        <w:t>3.3.2. В срок, не превышающий 3 дней со дня регистрации заявления с прилагаемыми к нему документами, ответственное должностное лицо направляет в обязательном порядке межведомственные запросы для получения сведений из Единого государственного реестра недвижимости в Росреестр.</w:t>
      </w:r>
    </w:p>
    <w:p w14:paraId="7FA92BC0" w14:textId="77777777" w:rsidR="005D41D6" w:rsidRDefault="005D41D6" w:rsidP="005D41D6">
      <w:pPr>
        <w:pStyle w:val="ConsPlusNormal"/>
        <w:spacing w:before="200"/>
        <w:ind w:firstLine="540"/>
        <w:jc w:val="both"/>
      </w:pPr>
      <w:r>
        <w:t xml:space="preserve">3.3.3. В срок, не превышающий 14 дней со дня регистрации заявления с прилагаемыми к нему документами, ответственное должностное лицо осуществляет рассмотрение заявления с прилагаемыми к нему документами, а также документами, поступившими посредством межведомственного взаимодействия, и в случае наличия оснований для отказа в предоставлении государственной услуги, установленных </w:t>
      </w:r>
      <w:hyperlink w:anchor="Par152" w:tooltip="2.11. Исчерпывающий перечень оснований для отказа в предоставлении государственной услуги:" w:history="1">
        <w:r>
          <w:rPr>
            <w:color w:val="0000FF"/>
          </w:rPr>
          <w:t>пунктом 2.11</w:t>
        </w:r>
      </w:hyperlink>
      <w:r>
        <w:t xml:space="preserve"> настоящего Регламента:</w:t>
      </w:r>
    </w:p>
    <w:p w14:paraId="18005A77" w14:textId="77777777" w:rsidR="005D41D6" w:rsidRDefault="005D41D6" w:rsidP="005D41D6">
      <w:pPr>
        <w:pStyle w:val="ConsPlusNormal"/>
        <w:spacing w:before="200"/>
        <w:ind w:firstLine="540"/>
        <w:jc w:val="both"/>
      </w:pPr>
      <w:r>
        <w:t>1) готовит проект письма об отказе в предоставлении государственной услуги с указанием причин отказа;</w:t>
      </w:r>
    </w:p>
    <w:p w14:paraId="609B487E" w14:textId="77777777" w:rsidR="005D41D6" w:rsidRDefault="005D41D6" w:rsidP="005D41D6">
      <w:pPr>
        <w:pStyle w:val="ConsPlusNormal"/>
        <w:spacing w:before="200"/>
        <w:ind w:firstLine="540"/>
        <w:jc w:val="both"/>
      </w:pPr>
      <w:r>
        <w:t>2) передает проект письма об отказе в предоставлении государственной услуги на подписание министру (в его отсутствие исполняющему обязанности министра);</w:t>
      </w:r>
    </w:p>
    <w:p w14:paraId="4038EBA1" w14:textId="77777777" w:rsidR="005D41D6" w:rsidRDefault="005D41D6" w:rsidP="005D41D6">
      <w:pPr>
        <w:pStyle w:val="ConsPlusNormal"/>
        <w:jc w:val="both"/>
      </w:pPr>
      <w:r>
        <w:t xml:space="preserve">(в ред. </w:t>
      </w:r>
      <w:hyperlink r:id="rId65" w:tooltip="Приказ министерства градостроительной деятельности и развития агломераций Нижегородской области от 25.05.2021 N 01-02/23 &quot;О внесении изменений в приказ департамента градостроительной деятельности и развития агломераций Нижегородской области от 10.07.2019 N 01-" w:history="1">
        <w:r>
          <w:rPr>
            <w:color w:val="0000FF"/>
          </w:rPr>
          <w:t>приказа</w:t>
        </w:r>
      </w:hyperlink>
      <w:r>
        <w:t xml:space="preserve"> министерства градостроительной деятельности и развития агломераций Нижегородской области от 25.05.2021 N 01-02/23)</w:t>
      </w:r>
    </w:p>
    <w:p w14:paraId="62B461DE" w14:textId="77777777" w:rsidR="005D41D6" w:rsidRDefault="005D41D6" w:rsidP="005D41D6">
      <w:pPr>
        <w:pStyle w:val="ConsPlusNormal"/>
        <w:spacing w:before="200"/>
        <w:ind w:firstLine="540"/>
        <w:jc w:val="both"/>
      </w:pPr>
      <w:r>
        <w:t>3) передает письмо об отказе в предоставлении государственной услуги на регистрацию по правилам делопроизводства в СЭДО.</w:t>
      </w:r>
    </w:p>
    <w:p w14:paraId="3D1B6E72" w14:textId="77777777" w:rsidR="005D41D6" w:rsidRDefault="005D41D6" w:rsidP="005D41D6">
      <w:pPr>
        <w:pStyle w:val="ConsPlusNormal"/>
        <w:spacing w:before="200"/>
        <w:ind w:firstLine="540"/>
        <w:jc w:val="both"/>
      </w:pPr>
      <w:r>
        <w:t xml:space="preserve">3.3.4. В случае отсутствия оснований для отказа в предоставлении государственной услуги, установленных </w:t>
      </w:r>
      <w:hyperlink w:anchor="Par152" w:tooltip="2.11. Исчерпывающий перечень оснований для отказа в предоставлении государственной услуги:" w:history="1">
        <w:r>
          <w:rPr>
            <w:color w:val="0000FF"/>
          </w:rPr>
          <w:t>пунктом 2.11</w:t>
        </w:r>
      </w:hyperlink>
      <w:r>
        <w:t xml:space="preserve"> настоящего Регламента, ответственное должностное лицо в срок, не превышающий 8 дней со дня регистрации заявления с прилагаемыми к нему документами:</w:t>
      </w:r>
    </w:p>
    <w:p w14:paraId="6068DB5C" w14:textId="77777777" w:rsidR="005D41D6" w:rsidRDefault="005D41D6" w:rsidP="005D41D6">
      <w:pPr>
        <w:pStyle w:val="ConsPlusNormal"/>
        <w:spacing w:before="200"/>
        <w:ind w:firstLine="540"/>
        <w:jc w:val="both"/>
      </w:pPr>
      <w:r>
        <w:lastRenderedPageBreak/>
        <w:t>1) готовит проект решения;</w:t>
      </w:r>
    </w:p>
    <w:p w14:paraId="31B4515B" w14:textId="77777777" w:rsidR="005D41D6" w:rsidRDefault="005D41D6" w:rsidP="005D41D6">
      <w:pPr>
        <w:pStyle w:val="ConsPlusNormal"/>
        <w:spacing w:before="200"/>
        <w:ind w:firstLine="540"/>
        <w:jc w:val="both"/>
      </w:pPr>
      <w:r>
        <w:t>2) согласовывает проект решения с министром (в его отсутствие с исполняющим обязанности министра);</w:t>
      </w:r>
    </w:p>
    <w:p w14:paraId="6DA1F057" w14:textId="77777777" w:rsidR="005D41D6" w:rsidRDefault="005D41D6" w:rsidP="005D41D6">
      <w:pPr>
        <w:pStyle w:val="ConsPlusNormal"/>
        <w:jc w:val="both"/>
      </w:pPr>
      <w:r>
        <w:t xml:space="preserve">(в ред. </w:t>
      </w:r>
      <w:hyperlink r:id="rId66" w:tooltip="Приказ министерства градостроительной деятельности и развития агломераций Нижегородской области от 25.05.2021 N 01-02/23 &quot;О внесении изменений в приказ департамента градостроительной деятельности и развития агломераций Нижегородской области от 10.07.2019 N 01-" w:history="1">
        <w:r>
          <w:rPr>
            <w:color w:val="0000FF"/>
          </w:rPr>
          <w:t>приказа</w:t>
        </w:r>
      </w:hyperlink>
      <w:r>
        <w:t xml:space="preserve"> министерства градостроительной деятельности и развития агломераций Нижегородской области от 25.05.2021 N 01-02/23)</w:t>
      </w:r>
    </w:p>
    <w:p w14:paraId="788E231A" w14:textId="77777777" w:rsidR="005D41D6" w:rsidRDefault="005D41D6" w:rsidP="005D41D6">
      <w:pPr>
        <w:pStyle w:val="ConsPlusNormal"/>
        <w:spacing w:before="200"/>
        <w:ind w:firstLine="540"/>
        <w:jc w:val="both"/>
      </w:pPr>
      <w:r>
        <w:t xml:space="preserve">3) направляет в адрес уполномоченного органа местного самоуправления проект решения с приложением документов, предусмотренных </w:t>
      </w:r>
      <w:hyperlink w:anchor="Par115" w:tooltip="2.6. Исчерпывающий перечень необходимых документов, подлежащих предоставлению заявителем для получения государственной услуги." w:history="1">
        <w:r>
          <w:rPr>
            <w:color w:val="0000FF"/>
          </w:rPr>
          <w:t>пунктом 2.6</w:t>
        </w:r>
      </w:hyperlink>
      <w:r>
        <w:t xml:space="preserve"> настоящего Регламента, и уведомление об организации публичных слушаний по рассмотрению проекта решения.</w:t>
      </w:r>
    </w:p>
    <w:p w14:paraId="7FE5930E" w14:textId="77777777" w:rsidR="005D41D6" w:rsidRDefault="005D41D6" w:rsidP="005D41D6">
      <w:pPr>
        <w:pStyle w:val="ConsPlusNormal"/>
        <w:spacing w:before="200"/>
        <w:ind w:firstLine="540"/>
        <w:jc w:val="both"/>
      </w:pPr>
      <w:r>
        <w:t>3.3.5. Неполучение (несвоевременное получение) документов, находящихся в распоряжении органов государственной власти либо органов местного самоуправления и запрошенных в рамках межведомственного информационного взаимодействия, не может являться основанием для отказа в предоставлении государственной услуги.</w:t>
      </w:r>
    </w:p>
    <w:p w14:paraId="25476E9B" w14:textId="77777777" w:rsidR="005D41D6" w:rsidRDefault="005D41D6" w:rsidP="005D41D6">
      <w:pPr>
        <w:pStyle w:val="ConsPlusNormal"/>
        <w:spacing w:before="200"/>
        <w:ind w:firstLine="540"/>
        <w:jc w:val="both"/>
      </w:pPr>
      <w:r>
        <w:t>3.3.6. Результатом административного действия является подготовленный и направленный в уполномоченный орган местного самоуправления для проведения процедуры публичных слушаний проект решения или отказ в предоставлении государственной услуги.</w:t>
      </w:r>
    </w:p>
    <w:p w14:paraId="406B0727" w14:textId="77777777" w:rsidR="005D41D6" w:rsidRDefault="005D41D6" w:rsidP="005D41D6">
      <w:pPr>
        <w:pStyle w:val="ConsPlusNormal"/>
        <w:spacing w:before="200"/>
        <w:ind w:firstLine="540"/>
        <w:jc w:val="both"/>
      </w:pPr>
      <w:r>
        <w:t>Процедура публичных слушаний не входит в срок предоставления государственной услуги.</w:t>
      </w:r>
    </w:p>
    <w:p w14:paraId="64FE2AA6" w14:textId="77777777" w:rsidR="005D41D6" w:rsidRDefault="005D41D6" w:rsidP="005D41D6">
      <w:pPr>
        <w:pStyle w:val="ConsPlusNormal"/>
        <w:spacing w:before="200"/>
        <w:ind w:firstLine="540"/>
        <w:jc w:val="both"/>
      </w:pPr>
      <w:r>
        <w:t xml:space="preserve">Публичные слушания проводятся уполномоченным органом местного самоуправления в соответствии с требованиями Градостроительного </w:t>
      </w:r>
      <w:hyperlink r:id="rId67" w:tooltip="&quot;Градостроительный кодекс Российской Федерации&quot; от 29.12.2004 N 190-ФЗ (ред. от 02.07.2021) (с изм. и доп., вступ. в силу с 01.10.2021){КонсультантПлюс}" w:history="1">
        <w:r>
          <w:rPr>
            <w:color w:val="0000FF"/>
          </w:rPr>
          <w:t>кодекса</w:t>
        </w:r>
      </w:hyperlink>
      <w:r>
        <w:t xml:space="preserve"> Российской Федерации, с уставом муниципального образования и (или) нормативным правовым актом представительного органа муниципального образования, принятым на основании положений Градостроительного кодекса Российской Федерации.</w:t>
      </w:r>
    </w:p>
    <w:p w14:paraId="05B70716" w14:textId="77777777" w:rsidR="005D41D6" w:rsidRDefault="005D41D6" w:rsidP="005D41D6">
      <w:pPr>
        <w:pStyle w:val="ConsPlusNormal"/>
        <w:spacing w:before="200"/>
        <w:ind w:firstLine="540"/>
        <w:jc w:val="both"/>
      </w:pPr>
      <w: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уполномоченным органом местного самоуправления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14:paraId="5997963B" w14:textId="77777777" w:rsidR="005D41D6" w:rsidRDefault="005D41D6" w:rsidP="005D41D6">
      <w:pPr>
        <w:pStyle w:val="ConsPlusNormal"/>
        <w:spacing w:before="200"/>
        <w:ind w:firstLine="540"/>
        <w:jc w:val="both"/>
      </w:pPr>
      <w:r>
        <w:t>По результатам публичных слушаний составляется заключение о результатах общественных обсуждений или публичных слушаний по проекту решения (далее - заключение). Заключение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 Подготовленное и опубликованное заключение направляется в Комиссию.</w:t>
      </w:r>
    </w:p>
    <w:p w14:paraId="276B3AF7" w14:textId="77777777" w:rsidR="005D41D6" w:rsidRDefault="005D41D6" w:rsidP="005D41D6">
      <w:pPr>
        <w:pStyle w:val="ConsPlusNormal"/>
        <w:spacing w:before="200"/>
        <w:ind w:firstLine="540"/>
        <w:jc w:val="both"/>
      </w:pPr>
      <w:r>
        <w:t xml:space="preserve">На основании заключения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в министерство. Рассмотрение заключения Комиссией осуществляется в соответствии с порядком деятельности Комиссии, предусмотренным </w:t>
      </w:r>
      <w:hyperlink r:id="rId68" w:tooltip="Постановление Правительства Нижегородской области от 27.03.2015 N 170 (ред. от 30.12.2019) &quot;Об образовании комиссии по подготовке правил землепользования и застройки и иным вопросам землепользования и застройки Нижегородской области&quot;{КонсультантПлюс}" w:history="1">
        <w:r>
          <w:rPr>
            <w:color w:val="0000FF"/>
          </w:rPr>
          <w:t>Положением</w:t>
        </w:r>
      </w:hyperlink>
      <w:r>
        <w:t xml:space="preserve"> о ней, утвержденным постановлением Правительства Нижегородской области от 27 марта 2015 г. N 170.</w:t>
      </w:r>
    </w:p>
    <w:p w14:paraId="57C1CDED" w14:textId="77777777" w:rsidR="005D41D6" w:rsidRDefault="005D41D6" w:rsidP="005D41D6">
      <w:pPr>
        <w:pStyle w:val="ConsPlusNormal"/>
        <w:jc w:val="both"/>
      </w:pPr>
      <w:r>
        <w:t xml:space="preserve">(в ред. </w:t>
      </w:r>
      <w:hyperlink r:id="rId69" w:tooltip="Приказ министерства градостроительной деятельности и развития агломераций Нижегородской области от 25.05.2021 N 01-02/23 &quot;О внесении изменений в приказ департамента градостроительной деятельности и развития агломераций Нижегородской области от 10.07.2019 N 01-" w:history="1">
        <w:r>
          <w:rPr>
            <w:color w:val="0000FF"/>
          </w:rPr>
          <w:t>приказа</w:t>
        </w:r>
      </w:hyperlink>
      <w:r>
        <w:t xml:space="preserve"> министерства градостроительной деятельности и развития агломераций Нижегородской области от 25.05.2021 N 01-02/23)</w:t>
      </w:r>
    </w:p>
    <w:p w14:paraId="4105DFC7" w14:textId="77777777" w:rsidR="005D41D6" w:rsidRDefault="005D41D6" w:rsidP="005D41D6">
      <w:pPr>
        <w:pStyle w:val="ConsPlusNormal"/>
        <w:spacing w:before="200"/>
        <w:ind w:firstLine="540"/>
        <w:jc w:val="both"/>
      </w:pPr>
      <w:r>
        <w:t>3.4. Принятие решения о выдаче разрешения на условно разрешенный вид использования или об отказе в предоставлении такого разрешения по результатам проведения процедуры общественных обсуждений или публичных слушаний и рассмотрения проекта решения Комиссией.</w:t>
      </w:r>
    </w:p>
    <w:p w14:paraId="1966B79A" w14:textId="77777777" w:rsidR="005D41D6" w:rsidRDefault="005D41D6" w:rsidP="005D41D6">
      <w:pPr>
        <w:pStyle w:val="ConsPlusNormal"/>
        <w:jc w:val="both"/>
      </w:pPr>
      <w:r>
        <w:t xml:space="preserve">(в ред. </w:t>
      </w:r>
      <w:hyperlink r:id="rId70" w:tooltip="Приказ министерства градостроительной деятельности и развития агломераций Нижегородской области от 25.05.2021 N 01-02/23 &quot;О внесении изменений в приказ департамента градостроительной деятельности и развития агломераций Нижегородской области от 10.07.2019 N 01-" w:history="1">
        <w:r>
          <w:rPr>
            <w:color w:val="0000FF"/>
          </w:rPr>
          <w:t>приказа</w:t>
        </w:r>
      </w:hyperlink>
      <w:r>
        <w:t xml:space="preserve"> министерства градостроительной деятельности и развития агломераций Нижегородской области от 25.05.2021 N 01-02/23)</w:t>
      </w:r>
    </w:p>
    <w:p w14:paraId="149E4E6A" w14:textId="77777777" w:rsidR="005D41D6" w:rsidRDefault="005D41D6" w:rsidP="005D41D6">
      <w:pPr>
        <w:pStyle w:val="ConsPlusNormal"/>
        <w:spacing w:before="200"/>
        <w:ind w:firstLine="540"/>
        <w:jc w:val="both"/>
      </w:pPr>
      <w:bookmarkStart w:id="9" w:name="Par281"/>
      <w:bookmarkEnd w:id="9"/>
      <w:r>
        <w:t xml:space="preserve">3.4.1. Основанием для начала осуществления административного действия является получение министерством информации об официальном опубликовании протокола заседания Комиссии о рассмотрении заключения на официальном сайте министерства в сети Интернет (official@gsr.kreml.nnov.ru) (далее - протокол), а также поступление в министерство заключения, протокола публичных слушаний и иных документов, подтверждающих соблюдение процедуры проведения публичных слушаний в соответствии с </w:t>
      </w:r>
      <w:r>
        <w:lastRenderedPageBreak/>
        <w:t>действующим законодательством.</w:t>
      </w:r>
    </w:p>
    <w:p w14:paraId="1832E638" w14:textId="77777777" w:rsidR="005D41D6" w:rsidRDefault="005D41D6" w:rsidP="005D41D6">
      <w:pPr>
        <w:pStyle w:val="ConsPlusNormal"/>
        <w:jc w:val="both"/>
      </w:pPr>
      <w:r>
        <w:t xml:space="preserve">(в ред. </w:t>
      </w:r>
      <w:hyperlink r:id="rId71" w:tooltip="Приказ министерства градостроительной деятельности и развития агломераций Нижегородской области от 25.05.2021 N 01-02/23 &quot;О внесении изменений в приказ департамента градостроительной деятельности и развития агломераций Нижегородской области от 10.07.2019 N 01-" w:history="1">
        <w:r>
          <w:rPr>
            <w:color w:val="0000FF"/>
          </w:rPr>
          <w:t>приказа</w:t>
        </w:r>
      </w:hyperlink>
      <w:r>
        <w:t xml:space="preserve"> министерства градостроительной деятельности и развития агломераций Нижегородской области от 25.05.2021 N 01-02/23)</w:t>
      </w:r>
    </w:p>
    <w:p w14:paraId="73B69E2D" w14:textId="77777777" w:rsidR="005D41D6" w:rsidRDefault="005D41D6" w:rsidP="005D41D6">
      <w:pPr>
        <w:pStyle w:val="ConsPlusNormal"/>
        <w:spacing w:before="200"/>
        <w:ind w:firstLine="540"/>
        <w:jc w:val="both"/>
      </w:pPr>
      <w:r>
        <w:t>3.4.2. В течение 18 дней со дня поступления в министерство документов, указанных в подпункте 3.4.1 пункта 3.4 настоящего Регламента, ответственное должностное лицо в случае наличия оснований для отказа в предоставлении государственной услуги, установленных пунктом 2.11 настоящего Регламента:</w:t>
      </w:r>
    </w:p>
    <w:p w14:paraId="3FDF0827" w14:textId="77777777" w:rsidR="005D41D6" w:rsidRDefault="005D41D6" w:rsidP="005D41D6">
      <w:pPr>
        <w:pStyle w:val="ConsPlusNormal"/>
        <w:jc w:val="both"/>
      </w:pPr>
      <w:r>
        <w:t xml:space="preserve">(в ред. </w:t>
      </w:r>
      <w:hyperlink r:id="rId72" w:tooltip="Приказ министерства градостроительной деятельности и развития агломераций Нижегородской области от 25.05.2021 N 01-02/23 &quot;О внесении изменений в приказ департамента градостроительной деятельности и развития агломераций Нижегородской области от 10.07.2019 N 01-" w:history="1">
        <w:r>
          <w:rPr>
            <w:color w:val="0000FF"/>
          </w:rPr>
          <w:t>приказа</w:t>
        </w:r>
      </w:hyperlink>
      <w:r>
        <w:t xml:space="preserve"> министерства градостроительной деятельности и развития агломераций Нижегородской области от 25.05.2021 N 01-02/23)</w:t>
      </w:r>
    </w:p>
    <w:p w14:paraId="6A4897E8" w14:textId="77777777" w:rsidR="005D41D6" w:rsidRDefault="005D41D6" w:rsidP="005D41D6">
      <w:pPr>
        <w:pStyle w:val="ConsPlusNormal"/>
        <w:spacing w:before="200"/>
        <w:ind w:firstLine="540"/>
        <w:jc w:val="both"/>
      </w:pPr>
      <w:r>
        <w:t>1) готовит проект письма об отказе в предоставлении государственной услуги с указанием причин отказа;</w:t>
      </w:r>
    </w:p>
    <w:p w14:paraId="7DF89404" w14:textId="77777777" w:rsidR="005D41D6" w:rsidRDefault="005D41D6" w:rsidP="005D41D6">
      <w:pPr>
        <w:pStyle w:val="ConsPlusNormal"/>
        <w:spacing w:before="200"/>
        <w:ind w:firstLine="540"/>
        <w:jc w:val="both"/>
      </w:pPr>
      <w:r>
        <w:t>2) передает проект письма об отказе в предоставлении государственной услуги на подписание министру (в его отсутствие исполняющему обязанности министра);</w:t>
      </w:r>
    </w:p>
    <w:p w14:paraId="44535D81" w14:textId="77777777" w:rsidR="005D41D6" w:rsidRDefault="005D41D6" w:rsidP="005D41D6">
      <w:pPr>
        <w:pStyle w:val="ConsPlusNormal"/>
        <w:jc w:val="both"/>
      </w:pPr>
      <w:r>
        <w:t xml:space="preserve">(в ред. </w:t>
      </w:r>
      <w:hyperlink r:id="rId73" w:tooltip="Приказ министерства градостроительной деятельности и развития агломераций Нижегородской области от 25.05.2021 N 01-02/23 &quot;О внесении изменений в приказ департамента градостроительной деятельности и развития агломераций Нижегородской области от 10.07.2019 N 01-" w:history="1">
        <w:r>
          <w:rPr>
            <w:color w:val="0000FF"/>
          </w:rPr>
          <w:t>приказа</w:t>
        </w:r>
      </w:hyperlink>
      <w:r>
        <w:t xml:space="preserve"> министерства градостроительной деятельности и развития агломераций Нижегородской области от 25.05.2021 N 01-02/23)</w:t>
      </w:r>
    </w:p>
    <w:p w14:paraId="4D370809" w14:textId="77777777" w:rsidR="005D41D6" w:rsidRDefault="005D41D6" w:rsidP="005D41D6">
      <w:pPr>
        <w:pStyle w:val="ConsPlusNormal"/>
        <w:spacing w:before="200"/>
        <w:ind w:firstLine="540"/>
        <w:jc w:val="both"/>
      </w:pPr>
      <w:r>
        <w:t>3) передает письмо об отказе в предоставлении государственной услуги на регистрацию по правилам делопроизводства в СЭДО;</w:t>
      </w:r>
    </w:p>
    <w:p w14:paraId="533C29DE" w14:textId="77777777" w:rsidR="005D41D6" w:rsidRDefault="005D41D6" w:rsidP="005D41D6">
      <w:pPr>
        <w:pStyle w:val="ConsPlusNormal"/>
        <w:spacing w:before="200"/>
        <w:ind w:firstLine="540"/>
        <w:jc w:val="both"/>
      </w:pPr>
      <w:r>
        <w:t>4) направляет письмо об отказе в предоставлении государственной услуги заявителю почтовым отправлением либо выдает лично (на руки) в течение 1 рабочего дня со дня подписания министром.</w:t>
      </w:r>
    </w:p>
    <w:p w14:paraId="461F195E" w14:textId="77777777" w:rsidR="005D41D6" w:rsidRDefault="005D41D6" w:rsidP="005D41D6">
      <w:pPr>
        <w:pStyle w:val="ConsPlusNormal"/>
        <w:jc w:val="both"/>
      </w:pPr>
      <w:r>
        <w:t xml:space="preserve">(в ред. </w:t>
      </w:r>
      <w:hyperlink r:id="rId74" w:tooltip="Приказ министерства градостроительной деятельности и развития агломераций Нижегородской области от 25.05.2021 N 01-02/23 &quot;О внесении изменений в приказ департамента градостроительной деятельности и развития агломераций Нижегородской области от 10.07.2019 N 01-" w:history="1">
        <w:r>
          <w:rPr>
            <w:color w:val="0000FF"/>
          </w:rPr>
          <w:t>приказа</w:t>
        </w:r>
      </w:hyperlink>
      <w:r>
        <w:t xml:space="preserve"> министерства градостроительной деятельности и развития агломераций Нижегородской области от 25.05.2021 N 01-02/23)</w:t>
      </w:r>
    </w:p>
    <w:p w14:paraId="321CFE52" w14:textId="77777777" w:rsidR="005D41D6" w:rsidRDefault="005D41D6" w:rsidP="005D41D6">
      <w:pPr>
        <w:pStyle w:val="ConsPlusNormal"/>
        <w:spacing w:before="200"/>
        <w:ind w:firstLine="540"/>
        <w:jc w:val="both"/>
      </w:pPr>
      <w:r>
        <w:t xml:space="preserve">3.4.3. В случае отсутствия оснований для отказа в предоставлении государственной услуги, установленных </w:t>
      </w:r>
      <w:hyperlink w:anchor="Par152" w:tooltip="2.11. Исчерпывающий перечень оснований для отказа в предоставлении государственной услуги:" w:history="1">
        <w:r>
          <w:rPr>
            <w:color w:val="0000FF"/>
          </w:rPr>
          <w:t>пунктом 2.11</w:t>
        </w:r>
      </w:hyperlink>
      <w:r>
        <w:t xml:space="preserve"> настоящего Регламента, ответственное должностное лицо в течение 18 дней со дня поступления в министерство документов, указанных в </w:t>
      </w:r>
      <w:hyperlink w:anchor="Par281" w:tooltip="3.4.1. Основанием для начала осуществления административного действия является получение министерством информации об официальном опубликовании протокола заседания Комиссии о рассмотрении заключения на официальном сайте министерства в сети Интернет (official@gs" w:history="1">
        <w:r>
          <w:rPr>
            <w:color w:val="0000FF"/>
          </w:rPr>
          <w:t>подпункте 3.4.1 пункта 3.4</w:t>
        </w:r>
      </w:hyperlink>
      <w:r>
        <w:t xml:space="preserve"> настоящего Регламента:</w:t>
      </w:r>
    </w:p>
    <w:p w14:paraId="1D555B18" w14:textId="77777777" w:rsidR="005D41D6" w:rsidRDefault="005D41D6" w:rsidP="005D41D6">
      <w:pPr>
        <w:pStyle w:val="ConsPlusNormal"/>
        <w:jc w:val="both"/>
      </w:pPr>
      <w:r>
        <w:t xml:space="preserve">(в ред. </w:t>
      </w:r>
      <w:hyperlink r:id="rId75" w:tooltip="Приказ министерства градостроительной деятельности и развития агломераций Нижегородской области от 25.05.2021 N 01-02/23 &quot;О внесении изменений в приказ департамента градостроительной деятельности и развития агломераций Нижегородской области от 10.07.2019 N 01-" w:history="1">
        <w:r>
          <w:rPr>
            <w:color w:val="0000FF"/>
          </w:rPr>
          <w:t>приказа</w:t>
        </w:r>
      </w:hyperlink>
      <w:r>
        <w:t xml:space="preserve"> министерства градостроительной деятельности и развития агломераций Нижегородской области от 25.05.2021 N 01-02/23)</w:t>
      </w:r>
    </w:p>
    <w:p w14:paraId="6E94703F" w14:textId="77777777" w:rsidR="005D41D6" w:rsidRDefault="005D41D6" w:rsidP="005D41D6">
      <w:pPr>
        <w:pStyle w:val="ConsPlusNormal"/>
        <w:spacing w:before="200"/>
        <w:ind w:firstLine="540"/>
        <w:jc w:val="both"/>
      </w:pPr>
      <w:r>
        <w:t>1) дополняет проект решения (приказа министерства о предоставлении разрешения на условно разрешенный вид использования земельного участка либо объекта капитального строительства) сведениями из документов, указанных в подпункте 3.4.1 пункта 3.4 настоящего Регламента;</w:t>
      </w:r>
    </w:p>
    <w:p w14:paraId="4FA31A7F" w14:textId="77777777" w:rsidR="005D41D6" w:rsidRDefault="005D41D6" w:rsidP="005D41D6">
      <w:pPr>
        <w:pStyle w:val="ConsPlusNormal"/>
        <w:jc w:val="both"/>
      </w:pPr>
      <w:r>
        <w:t xml:space="preserve">(в ред. </w:t>
      </w:r>
      <w:hyperlink r:id="rId76" w:tooltip="Приказ министерства градостроительной деятельности и развития агломераций Нижегородской области от 25.05.2021 N 01-02/23 &quot;О внесении изменений в приказ департамента градостроительной деятельности и развития агломераций Нижегородской области от 10.07.2019 N 01-" w:history="1">
        <w:r>
          <w:rPr>
            <w:color w:val="0000FF"/>
          </w:rPr>
          <w:t>приказа</w:t>
        </w:r>
      </w:hyperlink>
      <w:r>
        <w:t xml:space="preserve"> министерства градостроительной деятельности и развития агломераций Нижегородской области от 25.05.2021 N 01-02/23)</w:t>
      </w:r>
    </w:p>
    <w:p w14:paraId="3F3C4C7C" w14:textId="77777777" w:rsidR="005D41D6" w:rsidRDefault="005D41D6" w:rsidP="005D41D6">
      <w:pPr>
        <w:pStyle w:val="ConsPlusNormal"/>
        <w:spacing w:before="200"/>
        <w:ind w:firstLine="540"/>
        <w:jc w:val="both"/>
      </w:pPr>
      <w:r>
        <w:t>2) согласовывает проект решения с министром (в его отсутствие с исполняющим обязанности министра);</w:t>
      </w:r>
    </w:p>
    <w:p w14:paraId="074EFC6E" w14:textId="77777777" w:rsidR="005D41D6" w:rsidRDefault="005D41D6" w:rsidP="005D41D6">
      <w:pPr>
        <w:pStyle w:val="ConsPlusNormal"/>
        <w:jc w:val="both"/>
      </w:pPr>
      <w:r>
        <w:t xml:space="preserve">(в ред. </w:t>
      </w:r>
      <w:hyperlink r:id="rId77" w:tooltip="Приказ министерства градостроительной деятельности и развития агломераций Нижегородской области от 25.05.2021 N 01-02/23 &quot;О внесении изменений в приказ департамента градостроительной деятельности и развития агломераций Нижегородской области от 10.07.2019 N 01-" w:history="1">
        <w:r>
          <w:rPr>
            <w:color w:val="0000FF"/>
          </w:rPr>
          <w:t>приказа</w:t>
        </w:r>
      </w:hyperlink>
      <w:r>
        <w:t xml:space="preserve"> министерства градостроительной деятельности и развития агломераций Нижегородской области от 25.05.2021 N 01-02/23)</w:t>
      </w:r>
    </w:p>
    <w:p w14:paraId="7C36B118" w14:textId="77777777" w:rsidR="005D41D6" w:rsidRDefault="005D41D6" w:rsidP="005D41D6">
      <w:pPr>
        <w:pStyle w:val="ConsPlusNormal"/>
        <w:spacing w:before="200"/>
        <w:ind w:firstLine="540"/>
        <w:jc w:val="both"/>
      </w:pPr>
      <w:r>
        <w:t>3) регистрирует проект решения (приказ министерства о предоставлении разрешения на условно разрешенный вид использования земельного участка либо объекта капитального строительства) в СЭДО.</w:t>
      </w:r>
    </w:p>
    <w:p w14:paraId="5934DB35" w14:textId="77777777" w:rsidR="005D41D6" w:rsidRDefault="005D41D6" w:rsidP="005D41D6">
      <w:pPr>
        <w:pStyle w:val="ConsPlusNormal"/>
        <w:jc w:val="both"/>
      </w:pPr>
      <w:r>
        <w:t xml:space="preserve">(в ред. </w:t>
      </w:r>
      <w:hyperlink r:id="rId78" w:tooltip="Приказ министерства градостроительной деятельности и развития агломераций Нижегородской области от 25.05.2021 N 01-02/23 &quot;О внесении изменений в приказ департамента градостроительной деятельности и развития агломераций Нижегородской области от 10.07.2019 N 01-" w:history="1">
        <w:r>
          <w:rPr>
            <w:color w:val="0000FF"/>
          </w:rPr>
          <w:t>приказа</w:t>
        </w:r>
      </w:hyperlink>
      <w:r>
        <w:t xml:space="preserve"> министерства градостроительной деятельности и развития агломераций Нижегородской области от 25.05.2021 N 01-02/23)</w:t>
      </w:r>
    </w:p>
    <w:p w14:paraId="5BCA52E6" w14:textId="77777777" w:rsidR="005D41D6" w:rsidRDefault="005D41D6" w:rsidP="005D41D6">
      <w:pPr>
        <w:pStyle w:val="ConsPlusNormal"/>
        <w:spacing w:before="200"/>
        <w:ind w:firstLine="540"/>
        <w:jc w:val="both"/>
      </w:pPr>
      <w:r>
        <w:t>3.4.4. Результатом административного действия является зарегистрированный в установленном порядке приказ министерства о предоставлении разрешения на условно разрешенный вид использования земельного участка либо объекта капитального строительства или письмо министерства об отказе в предоставлении государственной услуги.</w:t>
      </w:r>
    </w:p>
    <w:p w14:paraId="7BDB28CD" w14:textId="77777777" w:rsidR="005D41D6" w:rsidRDefault="005D41D6" w:rsidP="005D41D6">
      <w:pPr>
        <w:pStyle w:val="ConsPlusNormal"/>
        <w:jc w:val="both"/>
      </w:pPr>
      <w:r>
        <w:t xml:space="preserve">(в ред. </w:t>
      </w:r>
      <w:hyperlink r:id="rId79" w:tooltip="Приказ министерства градостроительной деятельности и развития агломераций Нижегородской области от 25.05.2021 N 01-02/23 &quot;О внесении изменений в приказ департамента градостроительной деятельности и развития агломераций Нижегородской области от 10.07.2019 N 01-" w:history="1">
        <w:r>
          <w:rPr>
            <w:color w:val="0000FF"/>
          </w:rPr>
          <w:t>приказа</w:t>
        </w:r>
      </w:hyperlink>
      <w:r>
        <w:t xml:space="preserve"> министерства градостроительной деятельности и развития агломераций Нижегородской области от 25.05.2021 N 01-02/23)</w:t>
      </w:r>
    </w:p>
    <w:p w14:paraId="21B94C37" w14:textId="77777777" w:rsidR="005D41D6" w:rsidRDefault="005D41D6" w:rsidP="005D41D6">
      <w:pPr>
        <w:pStyle w:val="ConsPlusNormal"/>
        <w:spacing w:before="200"/>
        <w:ind w:firstLine="540"/>
        <w:jc w:val="both"/>
      </w:pPr>
      <w:r>
        <w:t>3.5. Выдача решения.</w:t>
      </w:r>
    </w:p>
    <w:p w14:paraId="5CADAAAD" w14:textId="77777777" w:rsidR="005D41D6" w:rsidRDefault="005D41D6" w:rsidP="005D41D6">
      <w:pPr>
        <w:pStyle w:val="ConsPlusNormal"/>
        <w:spacing w:before="200"/>
        <w:ind w:firstLine="540"/>
        <w:jc w:val="both"/>
      </w:pPr>
      <w:r>
        <w:t xml:space="preserve">3.5.1. В срок, не превышающий 3 дней со дня регистрации приказа о предоставлении разрешения на </w:t>
      </w:r>
      <w:r>
        <w:lastRenderedPageBreak/>
        <w:t>условно разрешенный вид использования земельного участка, ответственное лицо уведомляет заявителя о его готовности посредством телефонного звонка, направления СМС-оповещения по указанному в заявлении номеру, после чего выдает приказ о предоставлении разрешения на условно разрешенный вид использования земельного участка заявителю при его личном обращении либо направляет по адресу, указанному в заявлении.</w:t>
      </w:r>
    </w:p>
    <w:p w14:paraId="0D79A0BE" w14:textId="77777777" w:rsidR="005D41D6" w:rsidRDefault="005D41D6" w:rsidP="005D41D6">
      <w:pPr>
        <w:pStyle w:val="ConsPlusNormal"/>
        <w:spacing w:before="200"/>
        <w:ind w:firstLine="540"/>
        <w:jc w:val="both"/>
      </w:pPr>
      <w:r>
        <w:t>В случае поступления заявления и документов посредством Единого портала специалист, ответственный за прием-выдачу документов, формирует и направляет заявителю электронное уведомление о готовности результата предоставления государственной услуги.</w:t>
      </w:r>
    </w:p>
    <w:p w14:paraId="0E185019" w14:textId="77777777" w:rsidR="005D41D6" w:rsidRDefault="005D41D6" w:rsidP="005D41D6">
      <w:pPr>
        <w:pStyle w:val="ConsPlusNormal"/>
        <w:jc w:val="both"/>
      </w:pPr>
      <w:r>
        <w:t xml:space="preserve">(абзац введен </w:t>
      </w:r>
      <w:hyperlink r:id="rId80" w:tooltip="Приказ министерства градостроительной деятельности и развития агломераций Нижегородской области от 25.05.2021 N 01-02/23 &quot;О внесении изменений в приказ департамента градостроительной деятельности и развития агломераций Нижегородской области от 10.07.2019 N 01-" w:history="1">
        <w:r>
          <w:rPr>
            <w:color w:val="0000FF"/>
          </w:rPr>
          <w:t>приказом</w:t>
        </w:r>
      </w:hyperlink>
      <w:r>
        <w:t xml:space="preserve"> министерства градостроительной деятельности и развития агломераций Нижегородской области от 25.05.2021 N 01-02/23)</w:t>
      </w:r>
    </w:p>
    <w:p w14:paraId="55C595F7" w14:textId="77777777" w:rsidR="005D41D6" w:rsidRDefault="005D41D6" w:rsidP="005D41D6">
      <w:pPr>
        <w:pStyle w:val="ConsPlusNormal"/>
        <w:spacing w:before="200"/>
        <w:ind w:firstLine="540"/>
        <w:jc w:val="both"/>
      </w:pPr>
      <w:r>
        <w:t>3.5.2. Выдача документов производится заявителю либо представителю заявителя при предъявлении документа, удостоверяющего личность, а также (для представителя заявителя) документа, подтверждающего полномочия по получению документов от имени заявителя под роспись в помещении министерства. Направление по почте осуществляется письмом и подтверждается записью в книге учета исходящей корреспонденции.</w:t>
      </w:r>
    </w:p>
    <w:p w14:paraId="1816F821" w14:textId="77777777" w:rsidR="005D41D6" w:rsidRDefault="005D41D6" w:rsidP="005D41D6">
      <w:pPr>
        <w:pStyle w:val="ConsPlusNormal"/>
        <w:jc w:val="both"/>
      </w:pPr>
      <w:r>
        <w:t xml:space="preserve">(в ред. </w:t>
      </w:r>
      <w:hyperlink r:id="rId81" w:tooltip="Приказ министерства градостроительной деятельности и развития агломераций Нижегородской области от 25.05.2021 N 01-02/23 &quot;О внесении изменений в приказ департамента градостроительной деятельности и развития агломераций Нижегородской области от 10.07.2019 N 01-" w:history="1">
        <w:r>
          <w:rPr>
            <w:color w:val="0000FF"/>
          </w:rPr>
          <w:t>приказа</w:t>
        </w:r>
      </w:hyperlink>
      <w:r>
        <w:t xml:space="preserve"> министерства градостроительной деятельности и развития агломераций Нижегородской области от 25.05.2021 N 01-02/23)</w:t>
      </w:r>
    </w:p>
    <w:p w14:paraId="4439C3D5" w14:textId="77777777" w:rsidR="005D41D6" w:rsidRDefault="005D41D6" w:rsidP="005D41D6">
      <w:pPr>
        <w:pStyle w:val="ConsPlusNormal"/>
        <w:spacing w:before="200"/>
        <w:ind w:firstLine="540"/>
        <w:jc w:val="both"/>
      </w:pPr>
      <w:r>
        <w:t>В случае подачи заявителем документов в электронном виде посредством Единого портала и указания в запросе о получении результата предоставления услуги в электронном виде специалист, ответственный за прием и выдачу документов, сканирует приказ министерства либо решение об отказе в предоставлении государственной услуги и направляет заявителю через Единый портал либо направляет в форме электронного документа, подписанного уполномоченным должностным лицом с использованием усиленной квалифицированной электронной подписи. Оригинал решения заявитель вправе забрать в министерстве. Срок выполнения административной процедуры - 15 минут.</w:t>
      </w:r>
    </w:p>
    <w:p w14:paraId="771AA4E8" w14:textId="77777777" w:rsidR="005D41D6" w:rsidRDefault="005D41D6" w:rsidP="005D41D6">
      <w:pPr>
        <w:pStyle w:val="ConsPlusNormal"/>
        <w:jc w:val="both"/>
      </w:pPr>
      <w:r>
        <w:t xml:space="preserve">(абзац введен </w:t>
      </w:r>
      <w:hyperlink r:id="rId82" w:tooltip="Приказ министерства градостроительной деятельности и развития агломераций Нижегородской области от 25.05.2021 N 01-02/23 &quot;О внесении изменений в приказ департамента градостроительной деятельности и развития агломераций Нижегородской области от 10.07.2019 N 01-" w:history="1">
        <w:r>
          <w:rPr>
            <w:color w:val="0000FF"/>
          </w:rPr>
          <w:t>приказом</w:t>
        </w:r>
      </w:hyperlink>
      <w:r>
        <w:t xml:space="preserve"> министерства градостроительной деятельности и развития агломераций Нижегородской области от 25.05.2021 N 01-02/23)</w:t>
      </w:r>
    </w:p>
    <w:p w14:paraId="54355303" w14:textId="77777777" w:rsidR="005D41D6" w:rsidRDefault="005D41D6" w:rsidP="005D41D6">
      <w:pPr>
        <w:pStyle w:val="ConsPlusNormal"/>
        <w:spacing w:before="200"/>
        <w:ind w:firstLine="540"/>
        <w:jc w:val="both"/>
      </w:pPr>
      <w:r>
        <w:t>3.5.3. Результат административного действия: выдача заявителю приказа о предоставлении разрешения на условно разрешенный вид использования земельного участка в бумажном виде или в форме электронного документа либо письмо министерства об отказе в предоставлении государственной услуги.</w:t>
      </w:r>
    </w:p>
    <w:p w14:paraId="1CBE8850" w14:textId="77777777" w:rsidR="005D41D6" w:rsidRDefault="005D41D6" w:rsidP="005D41D6">
      <w:pPr>
        <w:pStyle w:val="ConsPlusNormal"/>
        <w:jc w:val="both"/>
      </w:pPr>
      <w:r>
        <w:t xml:space="preserve">(подп. 3.5.3 введен </w:t>
      </w:r>
      <w:hyperlink r:id="rId83" w:tooltip="Приказ министерства градостроительной деятельности и развития агломераций Нижегородской области от 25.05.2021 N 01-02/23 &quot;О внесении изменений в приказ департамента градостроительной деятельности и развития агломераций Нижегородской области от 10.07.2019 N 01-" w:history="1">
        <w:r>
          <w:rPr>
            <w:color w:val="0000FF"/>
          </w:rPr>
          <w:t>приказом</w:t>
        </w:r>
      </w:hyperlink>
      <w:r>
        <w:t xml:space="preserve"> министерства градостроительной деятельности и развития агломераций Нижегородской области от 25.05.2021 N 01-02/23)</w:t>
      </w:r>
    </w:p>
    <w:p w14:paraId="54801FF5" w14:textId="77777777" w:rsidR="005D41D6" w:rsidRDefault="005D41D6" w:rsidP="005D41D6">
      <w:pPr>
        <w:pStyle w:val="ConsPlusNormal"/>
        <w:spacing w:before="200"/>
        <w:ind w:firstLine="540"/>
        <w:jc w:val="both"/>
      </w:pPr>
      <w:r>
        <w:t>3.6. Порядок исправления допущенных опечаток и ошибок в выданных в результате предоставления государственной услуги документах.</w:t>
      </w:r>
    </w:p>
    <w:p w14:paraId="5256CB00" w14:textId="77777777" w:rsidR="005D41D6" w:rsidRDefault="005D41D6" w:rsidP="005D41D6">
      <w:pPr>
        <w:pStyle w:val="ConsPlusNormal"/>
        <w:spacing w:before="200"/>
        <w:ind w:firstLine="540"/>
        <w:jc w:val="both"/>
      </w:pPr>
      <w:r>
        <w:t>3.6.1. Исправление опечаток и ошибок в выданном в результате предоставления государственной услуги приказе о предоставлении разрешения на условно разрешенный вид использования земельного участка или объекта капитального строительства осуществляется по обращению заявителя либо его уполномоченного представителя.</w:t>
      </w:r>
    </w:p>
    <w:p w14:paraId="66B6A666" w14:textId="77777777" w:rsidR="005D41D6" w:rsidRDefault="005D41D6" w:rsidP="005D41D6">
      <w:pPr>
        <w:pStyle w:val="ConsPlusNormal"/>
        <w:spacing w:before="200"/>
        <w:ind w:firstLine="540"/>
        <w:jc w:val="both"/>
      </w:pPr>
      <w:r>
        <w:t xml:space="preserve">Основанием для начала административного действия является представление заявителем в министерство </w:t>
      </w:r>
      <w:hyperlink w:anchor="Par546" w:tooltip="Заявление" w:history="1">
        <w:r>
          <w:rPr>
            <w:color w:val="0000FF"/>
          </w:rPr>
          <w:t>заявления</w:t>
        </w:r>
      </w:hyperlink>
      <w:r>
        <w:t xml:space="preserve"> по форме согласно приложению N 2 к настоящему Регламенту об исправлении ошибок и опечаток в документах, выданных в результате предоставления государственной услуги.</w:t>
      </w:r>
    </w:p>
    <w:p w14:paraId="081A8A60" w14:textId="77777777" w:rsidR="005D41D6" w:rsidRDefault="005D41D6" w:rsidP="005D41D6">
      <w:pPr>
        <w:pStyle w:val="ConsPlusNormal"/>
        <w:spacing w:before="200"/>
        <w:ind w:firstLine="540"/>
        <w:jc w:val="both"/>
      </w:pPr>
      <w:r>
        <w:t>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государственной услуги на бумажном носителе (при наличии).</w:t>
      </w:r>
    </w:p>
    <w:p w14:paraId="7D3B26E4" w14:textId="77777777" w:rsidR="005D41D6" w:rsidRDefault="005D41D6" w:rsidP="005D41D6">
      <w:pPr>
        <w:pStyle w:val="ConsPlusNormal"/>
        <w:spacing w:before="200"/>
        <w:ind w:firstLine="540"/>
        <w:jc w:val="both"/>
      </w:pPr>
      <w:r>
        <w:t>3.6.2. Обращение регистрируется специалистом в установленном законном порядке и передается в работу ответственному исполнителю.</w:t>
      </w:r>
    </w:p>
    <w:p w14:paraId="614FE480" w14:textId="77777777" w:rsidR="005D41D6" w:rsidRDefault="005D41D6" w:rsidP="005D41D6">
      <w:pPr>
        <w:pStyle w:val="ConsPlusNormal"/>
        <w:spacing w:before="200"/>
        <w:ind w:firstLine="540"/>
        <w:jc w:val="both"/>
      </w:pPr>
      <w:r>
        <w:t xml:space="preserve">3.6.3. Ответственный исполнитель осуществляет рассмотрение и проверку поступившего обращения на предмет наличия опечаток и ошибок в выданных в результате предоставления государственной услуги документах и при их выявлении готовит и передает на подпись министру исправленный проект приказа о </w:t>
      </w:r>
      <w:r>
        <w:lastRenderedPageBreak/>
        <w:t>предоставлении разрешения на условно разрешенный вид использования земельного участка или объекта капитального строительства, а при их отсутствии - проект уведомления об отсутствии выявленных опечаток и ошибок, которые проверяются и подписываются министром и направляются либо по просьбе заявителя непосредственно вручаются заявителю (его уполномоченному представителю).</w:t>
      </w:r>
    </w:p>
    <w:p w14:paraId="50FDDD16" w14:textId="77777777" w:rsidR="005D41D6" w:rsidRDefault="005D41D6" w:rsidP="005D41D6">
      <w:pPr>
        <w:pStyle w:val="ConsPlusNormal"/>
        <w:spacing w:before="200"/>
        <w:ind w:firstLine="540"/>
        <w:jc w:val="both"/>
      </w:pPr>
      <w:r>
        <w:t>Критерием принятия решения об исправлении или об отказе в исправлении опечаток и ошибок является наличие или отсутствие допущенных опечаток и ошибок.</w:t>
      </w:r>
    </w:p>
    <w:p w14:paraId="361785FC" w14:textId="77777777" w:rsidR="005D41D6" w:rsidRDefault="005D41D6" w:rsidP="005D41D6">
      <w:pPr>
        <w:pStyle w:val="ConsPlusNormal"/>
        <w:spacing w:before="200"/>
        <w:ind w:firstLine="540"/>
        <w:jc w:val="both"/>
      </w:pPr>
      <w:r>
        <w:t>Максимальный срок рассмотрения обращения, принятия решения по нему, подготовки и направления ответа заявителю (либо уведомления заявителя о возможности забрать ответ, исправленные документы при наличии соответствующей просьбы заявителя) составляет 10 рабочих дней со дня регистрации обращения в министерстве.</w:t>
      </w:r>
    </w:p>
    <w:p w14:paraId="3F7BEB17" w14:textId="77777777" w:rsidR="005D41D6" w:rsidRDefault="005D41D6" w:rsidP="005D41D6">
      <w:pPr>
        <w:pStyle w:val="ConsPlusNormal"/>
        <w:spacing w:before="200"/>
        <w:ind w:firstLine="540"/>
        <w:jc w:val="both"/>
      </w:pPr>
      <w:r>
        <w:t>3.6.4. Результатом рассмотрения обращения об исправлении допущенных опечаток и ошибок являются направленные либо переданные заявителю (его уполномоченному представителю) исправленные документы либо уведомление об отсутствии выявленных опечаток и ошибок.</w:t>
      </w:r>
    </w:p>
    <w:p w14:paraId="0FF6A355" w14:textId="77777777" w:rsidR="005D41D6" w:rsidRDefault="005D41D6" w:rsidP="005D41D6">
      <w:pPr>
        <w:pStyle w:val="ConsPlusNormal"/>
        <w:jc w:val="both"/>
      </w:pPr>
      <w:r>
        <w:t xml:space="preserve">(п. 3.6 в ред. </w:t>
      </w:r>
      <w:hyperlink r:id="rId84" w:tooltip="Приказ министерства градостроительной деятельности и развития агломераций Нижегородской области от 25.05.2021 N 01-02/23 &quot;О внесении изменений в приказ департамента градостроительной деятельности и развития агломераций Нижегородской области от 10.07.2019 N 01-" w:history="1">
        <w:r>
          <w:rPr>
            <w:color w:val="0000FF"/>
          </w:rPr>
          <w:t>приказа</w:t>
        </w:r>
      </w:hyperlink>
      <w:r>
        <w:t xml:space="preserve"> министерства градостроительной деятельности и развития агломераций Нижегородской области от 25.05.2021 N 01-02/23)</w:t>
      </w:r>
    </w:p>
    <w:p w14:paraId="03E49C6B" w14:textId="77777777" w:rsidR="005D41D6" w:rsidRDefault="005D41D6" w:rsidP="005D41D6">
      <w:pPr>
        <w:pStyle w:val="ConsPlusNormal"/>
        <w:ind w:firstLine="540"/>
        <w:jc w:val="both"/>
      </w:pPr>
    </w:p>
    <w:p w14:paraId="7451729C" w14:textId="77777777" w:rsidR="005D41D6" w:rsidRDefault="005D41D6" w:rsidP="005D41D6">
      <w:pPr>
        <w:pStyle w:val="ConsPlusTitle"/>
        <w:jc w:val="center"/>
        <w:outlineLvl w:val="1"/>
      </w:pPr>
      <w:r>
        <w:t>4. Порядок и формы контроля за предоставлением</w:t>
      </w:r>
    </w:p>
    <w:p w14:paraId="73A6BE49" w14:textId="77777777" w:rsidR="005D41D6" w:rsidRDefault="005D41D6" w:rsidP="005D41D6">
      <w:pPr>
        <w:pStyle w:val="ConsPlusTitle"/>
        <w:jc w:val="center"/>
      </w:pPr>
      <w:r>
        <w:t>государственной услуги</w:t>
      </w:r>
    </w:p>
    <w:p w14:paraId="5EDEDAD9" w14:textId="77777777" w:rsidR="005D41D6" w:rsidRDefault="005D41D6" w:rsidP="005D41D6">
      <w:pPr>
        <w:pStyle w:val="ConsPlusNormal"/>
        <w:ind w:firstLine="540"/>
        <w:jc w:val="both"/>
      </w:pPr>
    </w:p>
    <w:p w14:paraId="267E9911" w14:textId="77777777" w:rsidR="005D41D6" w:rsidRDefault="005D41D6" w:rsidP="005D41D6">
      <w:pPr>
        <w:pStyle w:val="ConsPlusNormal"/>
        <w:ind w:firstLine="540"/>
        <w:jc w:val="both"/>
      </w:pPr>
      <w:r>
        <w:t>4.1. Контроль за надлежащим предоставлением государственной услуги осуществляется в форме текущего контроля, плановых и внеплановых проверок.</w:t>
      </w:r>
    </w:p>
    <w:p w14:paraId="61C2D9AC" w14:textId="77777777" w:rsidR="005D41D6" w:rsidRDefault="005D41D6" w:rsidP="005D41D6">
      <w:pPr>
        <w:pStyle w:val="ConsPlusNormal"/>
        <w:spacing w:before="200"/>
        <w:ind w:firstLine="540"/>
        <w:jc w:val="both"/>
      </w:pPr>
      <w:r>
        <w:t>4.2. Текущий контроль за соблюдением и исполнением должностными лицами министерства положений настоящего Регламента осуществляется министром, заместителем министра, начальниками управлений, начальниками отделов министерства. Предметом текущего контроля являются соблюдение сроков, полнота и последовательность исполнения административных процедур (действий).</w:t>
      </w:r>
    </w:p>
    <w:p w14:paraId="0B2573AE" w14:textId="77777777" w:rsidR="005D41D6" w:rsidRDefault="005D41D6" w:rsidP="005D41D6">
      <w:pPr>
        <w:pStyle w:val="ConsPlusNormal"/>
        <w:jc w:val="both"/>
      </w:pPr>
      <w:r>
        <w:t xml:space="preserve">(в ред. </w:t>
      </w:r>
      <w:hyperlink r:id="rId85" w:tooltip="Приказ министерства градостроительной деятельности и развития агломераций Нижегородской области от 25.05.2021 N 01-02/23 &quot;О внесении изменений в приказ департамента градостроительной деятельности и развития агломераций Нижегородской области от 10.07.2019 N 01-" w:history="1">
        <w:r>
          <w:rPr>
            <w:color w:val="0000FF"/>
          </w:rPr>
          <w:t>приказа</w:t>
        </w:r>
      </w:hyperlink>
      <w:r>
        <w:t xml:space="preserve"> министерства градостроительной деятельности и развития агломераций Нижегородской области от 25.05.2021 N 01-02/23)</w:t>
      </w:r>
    </w:p>
    <w:p w14:paraId="36D385AC" w14:textId="77777777" w:rsidR="005D41D6" w:rsidRDefault="005D41D6" w:rsidP="005D41D6">
      <w:pPr>
        <w:pStyle w:val="ConsPlusNormal"/>
        <w:spacing w:before="200"/>
        <w:ind w:firstLine="540"/>
        <w:jc w:val="both"/>
      </w:pPr>
      <w:r>
        <w:t>4.3. Плановые проверки полноты и качества предоставления государственной услуги в целях выявления и устранения нарушений прав заявителей, а также устранения причин и условий, способствующих нарушениям при предоставлении государственной услуги, назначаются приказом министра и проводятся на основании плана проведения проверок.</w:t>
      </w:r>
    </w:p>
    <w:p w14:paraId="6BBBD872" w14:textId="77777777" w:rsidR="005D41D6" w:rsidRDefault="005D41D6" w:rsidP="005D41D6">
      <w:pPr>
        <w:pStyle w:val="ConsPlusNormal"/>
        <w:jc w:val="both"/>
      </w:pPr>
      <w:r>
        <w:t xml:space="preserve">(в ред. </w:t>
      </w:r>
      <w:hyperlink r:id="rId86" w:tooltip="Приказ министерства градостроительной деятельности и развития агломераций Нижегородской области от 25.05.2021 N 01-02/23 &quot;О внесении изменений в приказ департамента градостроительной деятельности и развития агломераций Нижегородской области от 10.07.2019 N 01-" w:history="1">
        <w:r>
          <w:rPr>
            <w:color w:val="0000FF"/>
          </w:rPr>
          <w:t>приказа</w:t>
        </w:r>
      </w:hyperlink>
      <w:r>
        <w:t xml:space="preserve"> министерства градостроительной деятельности и развития агломераций Нижегородской области от 25.05.2021 N 01-02/23)</w:t>
      </w:r>
    </w:p>
    <w:p w14:paraId="206B79C3" w14:textId="77777777" w:rsidR="005D41D6" w:rsidRDefault="005D41D6" w:rsidP="005D41D6">
      <w:pPr>
        <w:pStyle w:val="ConsPlusNormal"/>
        <w:spacing w:before="200"/>
        <w:ind w:firstLine="540"/>
        <w:jc w:val="both"/>
      </w:pPr>
      <w:r>
        <w:t>4.4. Внеплановые проверки назначаются приказом министра для рассмотрения, принятия решений и подготовки ответов на обращения получателей государственной услуги, органов государственной власти, правоохранительных органов, органов прокурорского надзора, содержащие жалобы на решения, действия (бездействие) должностных лиц министерства и проводятся в случае поступления таких обращений.</w:t>
      </w:r>
    </w:p>
    <w:p w14:paraId="562AFA7E" w14:textId="77777777" w:rsidR="005D41D6" w:rsidRDefault="005D41D6" w:rsidP="005D41D6">
      <w:pPr>
        <w:pStyle w:val="ConsPlusNormal"/>
        <w:jc w:val="both"/>
      </w:pPr>
      <w:r>
        <w:t xml:space="preserve">(в ред. </w:t>
      </w:r>
      <w:hyperlink r:id="rId87" w:tooltip="Приказ министерства градостроительной деятельности и развития агломераций Нижегородской области от 25.05.2021 N 01-02/23 &quot;О внесении изменений в приказ департамента градостроительной деятельности и развития агломераций Нижегородской области от 10.07.2019 N 01-" w:history="1">
        <w:r>
          <w:rPr>
            <w:color w:val="0000FF"/>
          </w:rPr>
          <w:t>приказа</w:t>
        </w:r>
      </w:hyperlink>
      <w:r>
        <w:t xml:space="preserve"> министерства градостроительной деятельности и развития агломераций Нижегородской области от 25.05.2021 N 01-02/23)</w:t>
      </w:r>
    </w:p>
    <w:p w14:paraId="49D886A5" w14:textId="77777777" w:rsidR="005D41D6" w:rsidRDefault="005D41D6" w:rsidP="005D41D6">
      <w:pPr>
        <w:pStyle w:val="ConsPlusNormal"/>
        <w:spacing w:before="200"/>
        <w:ind w:firstLine="540"/>
        <w:jc w:val="both"/>
      </w:pPr>
      <w:r>
        <w:t>4.5. Результаты проверок оформляются отдельным документом, содержащим информацию о причинах проведения проверки, о выявленных нарушениях, о мерах, принятых для устранения выявленного нарушения и предупреждения повторных нарушений.</w:t>
      </w:r>
    </w:p>
    <w:p w14:paraId="12B23DBD" w14:textId="77777777" w:rsidR="005D41D6" w:rsidRDefault="005D41D6" w:rsidP="005D41D6">
      <w:pPr>
        <w:pStyle w:val="ConsPlusNormal"/>
        <w:spacing w:before="200"/>
        <w:ind w:firstLine="540"/>
        <w:jc w:val="both"/>
      </w:pPr>
      <w:r>
        <w:t>По результатам проведенных проверок в случае выявления нарушений прав получателей государственной услуги осуществляется привлечение виновных лиц к ответственности в соответствии с законодательством Российской Федерации.</w:t>
      </w:r>
    </w:p>
    <w:p w14:paraId="5AF72E4F" w14:textId="77777777" w:rsidR="005D41D6" w:rsidRDefault="005D41D6" w:rsidP="005D41D6">
      <w:pPr>
        <w:pStyle w:val="ConsPlusNormal"/>
        <w:spacing w:before="200"/>
        <w:ind w:firstLine="540"/>
        <w:jc w:val="both"/>
      </w:pPr>
      <w:r>
        <w:t>4.6. Специалисты, ответственные за предоставление государственной услуги, несут персональную ответственность за сроки и порядок исполнения административных процедур (действий), указанных в настоящем Регламенте.</w:t>
      </w:r>
    </w:p>
    <w:p w14:paraId="57B884CF" w14:textId="77777777" w:rsidR="005D41D6" w:rsidRDefault="005D41D6" w:rsidP="005D41D6">
      <w:pPr>
        <w:pStyle w:val="ConsPlusNormal"/>
        <w:spacing w:before="200"/>
        <w:ind w:firstLine="540"/>
        <w:jc w:val="both"/>
      </w:pPr>
      <w:r>
        <w:lastRenderedPageBreak/>
        <w:t>Персональная ответственность специалистов министерства закрепляется в должностных регламентах в соответствии с требованиями законодательства Российской Федерации, нормативных правовых и иных правовых актов Нижегородской области.</w:t>
      </w:r>
    </w:p>
    <w:p w14:paraId="5CCBD98E" w14:textId="77777777" w:rsidR="005D41D6" w:rsidRDefault="005D41D6" w:rsidP="005D41D6">
      <w:pPr>
        <w:pStyle w:val="ConsPlusNormal"/>
        <w:jc w:val="both"/>
      </w:pPr>
      <w:r>
        <w:t xml:space="preserve">(в ред. </w:t>
      </w:r>
      <w:hyperlink r:id="rId88" w:tooltip="Приказ министерства градостроительной деятельности и развития агломераций Нижегородской области от 25.05.2021 N 01-02/23 &quot;О внесении изменений в приказ департамента градостроительной деятельности и развития агломераций Нижегородской области от 10.07.2019 N 01-" w:history="1">
        <w:r>
          <w:rPr>
            <w:color w:val="0000FF"/>
          </w:rPr>
          <w:t>приказа</w:t>
        </w:r>
      </w:hyperlink>
      <w:r>
        <w:t xml:space="preserve"> министерства градостроительной деятельности и развития агломераций Нижегородской области от 25.05.2021 N 01-02/23)</w:t>
      </w:r>
    </w:p>
    <w:p w14:paraId="13660D0E" w14:textId="77777777" w:rsidR="005D41D6" w:rsidRDefault="005D41D6" w:rsidP="005D41D6">
      <w:pPr>
        <w:pStyle w:val="ConsPlusNormal"/>
        <w:spacing w:before="200"/>
        <w:ind w:firstLine="540"/>
        <w:jc w:val="both"/>
      </w:pPr>
      <w:r>
        <w:t>4.7. Контроль за предоставлением государственной услуги со стороны уполномоченных должностных лиц министерства должен быть постоянным, всесторонним и объективным.</w:t>
      </w:r>
    </w:p>
    <w:p w14:paraId="4D0F9E36" w14:textId="77777777" w:rsidR="005D41D6" w:rsidRDefault="005D41D6" w:rsidP="005D41D6">
      <w:pPr>
        <w:pStyle w:val="ConsPlusNormal"/>
        <w:jc w:val="both"/>
      </w:pPr>
      <w:r>
        <w:t xml:space="preserve">(в ред. </w:t>
      </w:r>
      <w:hyperlink r:id="rId89" w:tooltip="Приказ министерства градостроительной деятельности и развития агломераций Нижегородской области от 25.05.2021 N 01-02/23 &quot;О внесении изменений в приказ департамента градостроительной деятельности и развития агломераций Нижегородской области от 10.07.2019 N 01-" w:history="1">
        <w:r>
          <w:rPr>
            <w:color w:val="0000FF"/>
          </w:rPr>
          <w:t>приказа</w:t>
        </w:r>
      </w:hyperlink>
      <w:r>
        <w:t xml:space="preserve"> министерства градостроительной деятельности и развития агломераций Нижегородской области от 25.05.2021 N 01-02/23)</w:t>
      </w:r>
    </w:p>
    <w:p w14:paraId="6B356C6F" w14:textId="77777777" w:rsidR="005D41D6" w:rsidRDefault="005D41D6" w:rsidP="005D41D6">
      <w:pPr>
        <w:pStyle w:val="ConsPlusNormal"/>
        <w:spacing w:before="200"/>
        <w:ind w:firstLine="540"/>
        <w:jc w:val="both"/>
      </w:pPr>
      <w:r>
        <w:t>4.8. Контроль за предоставлением государственной услуги со стороны заявителей осуществляется путем получения информации о наличии в действиях (бездействии) должностных лиц министерства, а также принимаемых ими решениях нарушений положений настоящего Регламента и нормативных правовых актов Российской Федерации и Нижегородской области, устанавливающих требования к предоставлению государственной услуги.</w:t>
      </w:r>
    </w:p>
    <w:p w14:paraId="7B8DD0F6" w14:textId="77777777" w:rsidR="005D41D6" w:rsidRDefault="005D41D6" w:rsidP="005D41D6">
      <w:pPr>
        <w:pStyle w:val="ConsPlusNormal"/>
        <w:jc w:val="both"/>
      </w:pPr>
      <w:r>
        <w:t xml:space="preserve">(в ред. </w:t>
      </w:r>
      <w:hyperlink r:id="rId90" w:tooltip="Приказ министерства градостроительной деятельности и развития агломераций Нижегородской области от 25.05.2021 N 01-02/23 &quot;О внесении изменений в приказ департамента градостроительной деятельности и развития агломераций Нижегородской области от 10.07.2019 N 01-" w:history="1">
        <w:r>
          <w:rPr>
            <w:color w:val="0000FF"/>
          </w:rPr>
          <w:t>приказа</w:t>
        </w:r>
      </w:hyperlink>
      <w:r>
        <w:t xml:space="preserve"> министерства градостроительной деятельности и развития агломераций Нижегородской области от 25.05.2021 N 01-02/23)</w:t>
      </w:r>
    </w:p>
    <w:p w14:paraId="0A966A47" w14:textId="77777777" w:rsidR="005D41D6" w:rsidRDefault="005D41D6" w:rsidP="005D41D6">
      <w:pPr>
        <w:pStyle w:val="ConsPlusNormal"/>
        <w:ind w:firstLine="540"/>
        <w:jc w:val="both"/>
      </w:pPr>
    </w:p>
    <w:p w14:paraId="4777D17A" w14:textId="77777777" w:rsidR="005D41D6" w:rsidRDefault="005D41D6" w:rsidP="005D41D6">
      <w:pPr>
        <w:pStyle w:val="ConsPlusTitle"/>
        <w:jc w:val="center"/>
        <w:outlineLvl w:val="1"/>
      </w:pPr>
      <w:r>
        <w:t>5. Досудебный (внесудебный) порядок обжалования заявителем</w:t>
      </w:r>
    </w:p>
    <w:p w14:paraId="5AAC0B30" w14:textId="77777777" w:rsidR="005D41D6" w:rsidRDefault="005D41D6" w:rsidP="005D41D6">
      <w:pPr>
        <w:pStyle w:val="ConsPlusTitle"/>
        <w:jc w:val="center"/>
      </w:pPr>
      <w:r>
        <w:t>решений и действий (бездействия) органа, предоставляющего</w:t>
      </w:r>
    </w:p>
    <w:p w14:paraId="1536106C" w14:textId="77777777" w:rsidR="005D41D6" w:rsidRDefault="005D41D6" w:rsidP="005D41D6">
      <w:pPr>
        <w:pStyle w:val="ConsPlusTitle"/>
        <w:jc w:val="center"/>
      </w:pPr>
      <w:r>
        <w:t>государственную услугу, должностного лица органа,</w:t>
      </w:r>
    </w:p>
    <w:p w14:paraId="5620CCDC" w14:textId="77777777" w:rsidR="005D41D6" w:rsidRDefault="005D41D6" w:rsidP="005D41D6">
      <w:pPr>
        <w:pStyle w:val="ConsPlusTitle"/>
        <w:jc w:val="center"/>
      </w:pPr>
      <w:r>
        <w:t>предоставляющего государственную услугу, либо</w:t>
      </w:r>
    </w:p>
    <w:p w14:paraId="435FF4A8" w14:textId="77777777" w:rsidR="005D41D6" w:rsidRDefault="005D41D6" w:rsidP="005D41D6">
      <w:pPr>
        <w:pStyle w:val="ConsPlusTitle"/>
        <w:jc w:val="center"/>
      </w:pPr>
      <w:r>
        <w:t>государственного служащего</w:t>
      </w:r>
    </w:p>
    <w:p w14:paraId="5339979D" w14:textId="77777777" w:rsidR="005D41D6" w:rsidRDefault="005D41D6" w:rsidP="005D41D6">
      <w:pPr>
        <w:pStyle w:val="ConsPlusNormal"/>
        <w:ind w:firstLine="540"/>
        <w:jc w:val="both"/>
      </w:pPr>
    </w:p>
    <w:p w14:paraId="637A3FEB" w14:textId="77777777" w:rsidR="005D41D6" w:rsidRDefault="005D41D6" w:rsidP="005D41D6">
      <w:pPr>
        <w:pStyle w:val="ConsPlusNormal"/>
        <w:ind w:firstLine="540"/>
        <w:jc w:val="both"/>
      </w:pPr>
      <w:r>
        <w:t>5.1. Заинтересованные лица имеют право обратиться с жалобой на решения и действия (бездействие) министерства, должностного лица министерства, государственного служащего в министерство. Жалобы на решения, принятые министром, подаются в вышестоящий орган - Правительство Нижегородской области и (или) вышестоящему должностному лицу - заместителю Губернатора Нижегородской области, курирующему деятельность министерства.</w:t>
      </w:r>
    </w:p>
    <w:p w14:paraId="63F30B10" w14:textId="77777777" w:rsidR="005D41D6" w:rsidRDefault="005D41D6" w:rsidP="005D41D6">
      <w:pPr>
        <w:pStyle w:val="ConsPlusNormal"/>
        <w:jc w:val="both"/>
      </w:pPr>
      <w:r>
        <w:t xml:space="preserve">(в ред. </w:t>
      </w:r>
      <w:hyperlink r:id="rId91" w:tooltip="Приказ министерства градостроительной деятельности и развития агломераций Нижегородской области от 25.05.2021 N 01-02/23 &quot;О внесении изменений в приказ департамента градостроительной деятельности и развития агломераций Нижегородской области от 10.07.2019 N 01-" w:history="1">
        <w:r>
          <w:rPr>
            <w:color w:val="0000FF"/>
          </w:rPr>
          <w:t>приказа</w:t>
        </w:r>
      </w:hyperlink>
      <w:r>
        <w:t xml:space="preserve"> министерства градостроительной деятельности и развития агломераций Нижегородской области от 25.05.2021 N 01-02/23)</w:t>
      </w:r>
    </w:p>
    <w:p w14:paraId="7DFC45D7" w14:textId="77777777" w:rsidR="005D41D6" w:rsidRDefault="005D41D6" w:rsidP="005D41D6">
      <w:pPr>
        <w:pStyle w:val="ConsPlusNormal"/>
        <w:spacing w:before="200"/>
        <w:ind w:firstLine="540"/>
        <w:jc w:val="both"/>
      </w:pPr>
      <w:r>
        <w:t xml:space="preserve">5.2. Информирование заявителей о порядке подачи и рассмотрения жалобы осуществляется в соответствии с </w:t>
      </w:r>
      <w:hyperlink w:anchor="Par71" w:tooltip="1.3. Требования к порядку информирования о предоставлении государственной услуги." w:history="1">
        <w:r>
          <w:rPr>
            <w:color w:val="0000FF"/>
          </w:rPr>
          <w:t>пунктом 1.3</w:t>
        </w:r>
      </w:hyperlink>
      <w:r>
        <w:t xml:space="preserve"> настоящего Регламента.</w:t>
      </w:r>
    </w:p>
    <w:p w14:paraId="521051EC" w14:textId="77777777" w:rsidR="005D41D6" w:rsidRDefault="005D41D6" w:rsidP="005D41D6">
      <w:pPr>
        <w:pStyle w:val="ConsPlusNormal"/>
        <w:spacing w:before="200"/>
        <w:ind w:firstLine="540"/>
        <w:jc w:val="both"/>
      </w:pPr>
      <w:r>
        <w:t>5.3. Перечень нормативных правовых актов, регулирующих порядок досудебного (внесудебного) обжалования решений и действий (бездействия) министерства, государственных гражданских служащих:</w:t>
      </w:r>
    </w:p>
    <w:p w14:paraId="5723BEA6" w14:textId="77777777" w:rsidR="005D41D6" w:rsidRDefault="005D41D6" w:rsidP="005D41D6">
      <w:pPr>
        <w:pStyle w:val="ConsPlusNormal"/>
        <w:jc w:val="both"/>
      </w:pPr>
      <w:r>
        <w:t xml:space="preserve">(в ред. </w:t>
      </w:r>
      <w:hyperlink r:id="rId92" w:tooltip="Приказ министерства градостроительной деятельности и развития агломераций Нижегородской области от 25.05.2021 N 01-02/23 &quot;О внесении изменений в приказ департамента градостроительной деятельности и развития агломераций Нижегородской области от 10.07.2019 N 01-" w:history="1">
        <w:r>
          <w:rPr>
            <w:color w:val="0000FF"/>
          </w:rPr>
          <w:t>приказа</w:t>
        </w:r>
      </w:hyperlink>
      <w:r>
        <w:t xml:space="preserve"> министерства градостроительной деятельности и развития агломераций Нижегородской области от 25.05.2021 N 01-02/23)</w:t>
      </w:r>
    </w:p>
    <w:p w14:paraId="1155C012" w14:textId="77777777" w:rsidR="005D41D6" w:rsidRDefault="005D41D6" w:rsidP="005D41D6">
      <w:pPr>
        <w:pStyle w:val="ConsPlusNormal"/>
        <w:spacing w:before="200"/>
        <w:ind w:firstLine="540"/>
        <w:jc w:val="both"/>
      </w:pPr>
      <w:r>
        <w:t xml:space="preserve">- Федеральный </w:t>
      </w:r>
      <w:hyperlink r:id="rId93" w:tooltip="Федеральный закон от 27.07.2010 N 210-ФЗ (ред. от 02.07.2021) &quot;Об организации предоставления государственных и муниципальных услуг&quot;{КонсультантПлюс}" w:history="1">
        <w:r>
          <w:rPr>
            <w:color w:val="0000FF"/>
          </w:rPr>
          <w:t>закон</w:t>
        </w:r>
      </w:hyperlink>
      <w:r>
        <w:t xml:space="preserve"> от 27 июля 2010 г. N 210-ФЗ "Об организации предоставления государственных и муниципальных услуг" ("Российская газета" от 30 июля 2010 г. N 168, "Собрание законодательства Российской Федерации" от 2 августа 2010 г. N 31, ст. 4179);</w:t>
      </w:r>
    </w:p>
    <w:p w14:paraId="21B63D3F" w14:textId="77777777" w:rsidR="005D41D6" w:rsidRDefault="005D41D6" w:rsidP="005D41D6">
      <w:pPr>
        <w:pStyle w:val="ConsPlusNormal"/>
        <w:spacing w:before="200"/>
        <w:ind w:firstLine="540"/>
        <w:jc w:val="both"/>
      </w:pPr>
      <w:r>
        <w:t xml:space="preserve">- </w:t>
      </w:r>
      <w:hyperlink r:id="rId94" w:tooltip="Постановление Правительства РФ от 16.08.2012 N 840 (ред. от 13.06.2018) &quo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w:history="1">
        <w:r>
          <w:rPr>
            <w:color w:val="0000FF"/>
          </w:rPr>
          <w:t>постановление</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("Российская газета" от 22 августа 2012 г. N 192, "Собрание законодательства Российской Федерации" от 27 августа 2012 г. N 35, ст. 4829);</w:t>
      </w:r>
    </w:p>
    <w:p w14:paraId="67585108" w14:textId="77777777" w:rsidR="005D41D6" w:rsidRDefault="005D41D6" w:rsidP="005D41D6">
      <w:pPr>
        <w:pStyle w:val="ConsPlusNormal"/>
        <w:spacing w:before="200"/>
        <w:ind w:firstLine="540"/>
        <w:jc w:val="both"/>
      </w:pPr>
      <w:r>
        <w:t xml:space="preserve">- </w:t>
      </w:r>
      <w:hyperlink r:id="rId95" w:tooltip="Постановление Правительства РФ от 20.11.2012 N 1198 (ред. от 20.11.2018) &quo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 w:history="1">
        <w:r>
          <w:rPr>
            <w:color w:val="0000FF"/>
          </w:rPr>
          <w:t>постановление</w:t>
        </w:r>
      </w:hyperlink>
      <w: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w:t>
      </w:r>
      <w:r>
        <w:lastRenderedPageBreak/>
        <w:t>обжалования решений и действий (бездействия), совершенных при предоставлении государственных и муниципальных услуг" ("Российская газета" от 23 ноября 2012 г. N 271, "Собрание законодательства Российской Федерации" от 26 ноября 2012 г. N 48, ст. 6706);</w:t>
      </w:r>
    </w:p>
    <w:p w14:paraId="4229941F" w14:textId="77777777" w:rsidR="005D41D6" w:rsidRDefault="005D41D6" w:rsidP="005D41D6">
      <w:pPr>
        <w:pStyle w:val="ConsPlusNormal"/>
        <w:spacing w:before="200"/>
        <w:ind w:firstLine="540"/>
        <w:jc w:val="both"/>
      </w:pPr>
      <w:r>
        <w:t xml:space="preserve">- </w:t>
      </w:r>
      <w:hyperlink r:id="rId96" w:tooltip="Постановление Правительства Нижегородской области от 05.04.2013 N 206 (ред. от 25.12.2018) &quot;Об особенностях подачи и рассмотрения жалоб на решения и действия (бездействие) органов исполнительной власти Нижегородской области и их должностных лиц, государственны" w:history="1">
        <w:r>
          <w:rPr>
            <w:color w:val="0000FF"/>
          </w:rPr>
          <w:t>постановление</w:t>
        </w:r>
      </w:hyperlink>
      <w:r>
        <w:t xml:space="preserve"> Правительства Нижегородской области от 5 апреля 2013 г. N 206 "Об особенностях подачи и рассмотрения жалоб на решения и действия (бездействие) органов исполнительной власти Нижегородской области и их должностных лиц, государственных гражданских служащих, а также многофункциональных центров предоставления государственных и муниципальных услуг и их работников" ("Правовая среда" от 8 июня 2013 г. N 62(1618) - приложение к газете "Нижегородские новости" от 8 июня 2013 г. N 100(5193)).</w:t>
      </w:r>
    </w:p>
    <w:p w14:paraId="50243889" w14:textId="77777777" w:rsidR="005D41D6" w:rsidRDefault="005D41D6" w:rsidP="005D41D6">
      <w:pPr>
        <w:pStyle w:val="ConsPlusNormal"/>
        <w:spacing w:before="200"/>
        <w:ind w:firstLine="540"/>
        <w:jc w:val="both"/>
      </w:pPr>
      <w:r>
        <w:t>5.4. Заявитель может обратиться с жалобой в том числе в следующих случаях:</w:t>
      </w:r>
    </w:p>
    <w:p w14:paraId="1899C05B" w14:textId="77777777" w:rsidR="005D41D6" w:rsidRDefault="005D41D6" w:rsidP="005D41D6">
      <w:pPr>
        <w:pStyle w:val="ConsPlusNormal"/>
        <w:spacing w:before="200"/>
        <w:ind w:firstLine="540"/>
        <w:jc w:val="both"/>
      </w:pPr>
      <w:r>
        <w:t>1) нарушение срока регистрации запроса о предоставлении государственной услуги;</w:t>
      </w:r>
    </w:p>
    <w:p w14:paraId="5D751BB4" w14:textId="77777777" w:rsidR="005D41D6" w:rsidRDefault="005D41D6" w:rsidP="005D41D6">
      <w:pPr>
        <w:pStyle w:val="ConsPlusNormal"/>
        <w:spacing w:before="200"/>
        <w:ind w:firstLine="540"/>
        <w:jc w:val="both"/>
      </w:pPr>
      <w:r>
        <w:t>2) нарушение срока предоставления государственной услуги;</w:t>
      </w:r>
    </w:p>
    <w:p w14:paraId="70B4AE84" w14:textId="77777777" w:rsidR="005D41D6" w:rsidRDefault="005D41D6" w:rsidP="005D41D6">
      <w:pPr>
        <w:pStyle w:val="ConsPlusNormal"/>
        <w:spacing w:before="20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Нижегородской области для предоставления государственной услуги;</w:t>
      </w:r>
    </w:p>
    <w:p w14:paraId="5E97EDE5" w14:textId="77777777" w:rsidR="005D41D6" w:rsidRDefault="005D41D6" w:rsidP="005D41D6">
      <w:pPr>
        <w:pStyle w:val="ConsPlusNormal"/>
        <w:spacing w:before="20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Нижегородской области для предоставления государственной услуги, у заявителя;</w:t>
      </w:r>
    </w:p>
    <w:p w14:paraId="058E526C" w14:textId="77777777" w:rsidR="005D41D6" w:rsidRDefault="005D41D6" w:rsidP="005D41D6">
      <w:pPr>
        <w:pStyle w:val="ConsPlusNormal"/>
        <w:spacing w:before="200"/>
        <w:ind w:firstLine="540"/>
        <w:jc w:val="both"/>
      </w:pPr>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Нижегородской области;</w:t>
      </w:r>
    </w:p>
    <w:p w14:paraId="3FFC9FBF" w14:textId="77777777" w:rsidR="005D41D6" w:rsidRDefault="005D41D6" w:rsidP="005D41D6">
      <w:pPr>
        <w:pStyle w:val="ConsPlusNormal"/>
        <w:spacing w:before="20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Нижегородской области;</w:t>
      </w:r>
    </w:p>
    <w:p w14:paraId="59894A29" w14:textId="77777777" w:rsidR="005D41D6" w:rsidRDefault="005D41D6" w:rsidP="005D41D6">
      <w:pPr>
        <w:pStyle w:val="ConsPlusNormal"/>
        <w:spacing w:before="200"/>
        <w:ind w:firstLine="540"/>
        <w:jc w:val="both"/>
      </w:pPr>
      <w:r>
        <w:t>7) отказ министерства, должностного лица министерства, лесничества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14:paraId="02EEF6B1" w14:textId="77777777" w:rsidR="005D41D6" w:rsidRDefault="005D41D6" w:rsidP="005D41D6">
      <w:pPr>
        <w:pStyle w:val="ConsPlusNormal"/>
        <w:jc w:val="both"/>
      </w:pPr>
      <w:r>
        <w:t xml:space="preserve">(в ред. </w:t>
      </w:r>
      <w:hyperlink r:id="rId97" w:tooltip="Приказ министерства градостроительной деятельности и развития агломераций Нижегородской области от 25.05.2021 N 01-02/23 &quot;О внесении изменений в приказ департамента градостроительной деятельности и развития агломераций Нижегородской области от 10.07.2019 N 01-" w:history="1">
        <w:r>
          <w:rPr>
            <w:color w:val="0000FF"/>
          </w:rPr>
          <w:t>приказа</w:t>
        </w:r>
      </w:hyperlink>
      <w:r>
        <w:t xml:space="preserve"> министерства градостроительной деятельности и развития агломераций Нижегородской области от 25.05.2021 N 01-02/23)</w:t>
      </w:r>
    </w:p>
    <w:p w14:paraId="247A9814" w14:textId="77777777" w:rsidR="005D41D6" w:rsidRDefault="005D41D6" w:rsidP="005D41D6">
      <w:pPr>
        <w:pStyle w:val="ConsPlusNormal"/>
        <w:spacing w:before="200"/>
        <w:ind w:firstLine="540"/>
        <w:jc w:val="both"/>
      </w:pPr>
      <w:r>
        <w:t>8) нарушение срока или порядка выдачи документов по результатам предоставления государственной услуги;</w:t>
      </w:r>
    </w:p>
    <w:p w14:paraId="0E28FE74" w14:textId="77777777" w:rsidR="005D41D6" w:rsidRDefault="005D41D6" w:rsidP="005D41D6">
      <w:pPr>
        <w:pStyle w:val="ConsPlusNormal"/>
        <w:spacing w:before="200"/>
        <w:ind w:firstLine="540"/>
        <w:jc w:val="both"/>
      </w:pPr>
      <w: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Нижегородской области;</w:t>
      </w:r>
    </w:p>
    <w:p w14:paraId="55B661AF" w14:textId="77777777" w:rsidR="005D41D6" w:rsidRDefault="005D41D6" w:rsidP="005D41D6">
      <w:pPr>
        <w:pStyle w:val="ConsPlusNormal"/>
        <w:spacing w:before="200"/>
        <w:ind w:firstLine="540"/>
        <w:jc w:val="both"/>
      </w:pPr>
      <w: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w:anchor="Par142" w:tooltip="2.8. Министерство не вправе требовать от заявителя:" w:history="1">
        <w:r>
          <w:rPr>
            <w:color w:val="0000FF"/>
          </w:rPr>
          <w:t>подпунктом 3 пункта 2.8</w:t>
        </w:r>
      </w:hyperlink>
      <w:r>
        <w:t xml:space="preserve"> настоящего Регламента.</w:t>
      </w:r>
    </w:p>
    <w:p w14:paraId="50CE6398" w14:textId="77777777" w:rsidR="005D41D6" w:rsidRDefault="005D41D6" w:rsidP="005D41D6">
      <w:pPr>
        <w:pStyle w:val="ConsPlusNormal"/>
        <w:spacing w:before="200"/>
        <w:ind w:firstLine="540"/>
        <w:jc w:val="both"/>
      </w:pPr>
      <w:r>
        <w:t xml:space="preserve">5.5. Жалоба подается в письменной форме на бумажном носителе, в том числе при личном приеме заявителя, или в электронном виде. Прием жалоб осуществляется министерством по адресу и в часы работы министерства, указанные в </w:t>
      </w:r>
      <w:hyperlink w:anchor="Par71" w:tooltip="1.3. Требования к порядку информирования о предоставлении государственной услуги." w:history="1">
        <w:r>
          <w:rPr>
            <w:color w:val="0000FF"/>
          </w:rPr>
          <w:t>пункте 1.3</w:t>
        </w:r>
      </w:hyperlink>
      <w:r>
        <w:t xml:space="preserve"> настоящего Регламента. В электронном виде жалоба может быть подана заявителем посредством:</w:t>
      </w:r>
    </w:p>
    <w:p w14:paraId="18CFA313" w14:textId="77777777" w:rsidR="005D41D6" w:rsidRDefault="005D41D6" w:rsidP="005D41D6">
      <w:pPr>
        <w:pStyle w:val="ConsPlusNormal"/>
        <w:jc w:val="both"/>
      </w:pPr>
      <w:r>
        <w:t xml:space="preserve">(в ред. </w:t>
      </w:r>
      <w:hyperlink r:id="rId98" w:tooltip="Приказ министерства градостроительной деятельности и развития агломераций Нижегородской области от 25.05.2021 N 01-02/23 &quot;О внесении изменений в приказ департамента градостроительной деятельности и развития агломераций Нижегородской области от 10.07.2019 N 01-" w:history="1">
        <w:r>
          <w:rPr>
            <w:color w:val="0000FF"/>
          </w:rPr>
          <w:t>приказа</w:t>
        </w:r>
      </w:hyperlink>
      <w:r>
        <w:t xml:space="preserve"> министерства градостроительной деятельности и развития агломераций Нижегородской </w:t>
      </w:r>
      <w:r>
        <w:lastRenderedPageBreak/>
        <w:t>области от 25.05.2021 N 01-02/23)</w:t>
      </w:r>
    </w:p>
    <w:p w14:paraId="70AFD61C" w14:textId="77777777" w:rsidR="005D41D6" w:rsidRDefault="005D41D6" w:rsidP="005D41D6">
      <w:pPr>
        <w:pStyle w:val="ConsPlusNormal"/>
        <w:spacing w:before="200"/>
        <w:ind w:firstLine="540"/>
        <w:jc w:val="both"/>
      </w:pPr>
      <w:r>
        <w:t>1) официального сайта министерства в сети Интернет;</w:t>
      </w:r>
    </w:p>
    <w:p w14:paraId="24B5D195" w14:textId="77777777" w:rsidR="005D41D6" w:rsidRDefault="005D41D6" w:rsidP="005D41D6">
      <w:pPr>
        <w:pStyle w:val="ConsPlusNormal"/>
        <w:jc w:val="both"/>
      </w:pPr>
      <w:r>
        <w:t xml:space="preserve">(в ред. </w:t>
      </w:r>
      <w:hyperlink r:id="rId99" w:tooltip="Приказ министерства градостроительной деятельности и развития агломераций Нижегородской области от 25.05.2021 N 01-02/23 &quot;О внесении изменений в приказ департамента градостроительной деятельности и развития агломераций Нижегородской области от 10.07.2019 N 01-" w:history="1">
        <w:r>
          <w:rPr>
            <w:color w:val="0000FF"/>
          </w:rPr>
          <w:t>приказа</w:t>
        </w:r>
      </w:hyperlink>
      <w:r>
        <w:t xml:space="preserve"> министерства градостроительной деятельности и развития агломераций Нижегородской области от 25.05.2021 N 01-02/23)</w:t>
      </w:r>
    </w:p>
    <w:p w14:paraId="6E35F9B3" w14:textId="77777777" w:rsidR="005D41D6" w:rsidRDefault="005D41D6" w:rsidP="005D41D6">
      <w:pPr>
        <w:pStyle w:val="ConsPlusNormal"/>
        <w:spacing w:before="200"/>
        <w:ind w:firstLine="540"/>
        <w:jc w:val="both"/>
      </w:pPr>
      <w:r>
        <w:t>2) сайта государственной информационной системы Нижегородской области "Единый интернет-портал государственных и муниципальных услуг (функций) Нижегородской области";</w:t>
      </w:r>
    </w:p>
    <w:p w14:paraId="27B92730" w14:textId="77777777" w:rsidR="005D41D6" w:rsidRDefault="005D41D6" w:rsidP="005D41D6">
      <w:pPr>
        <w:pStyle w:val="ConsPlusNormal"/>
        <w:spacing w:before="200"/>
        <w:ind w:firstLine="540"/>
        <w:jc w:val="both"/>
      </w:pPr>
      <w:bookmarkStart w:id="10" w:name="Par374"/>
      <w:bookmarkEnd w:id="10"/>
      <w:r>
        <w:t>3)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Жалоба в письменной форме может быть также направлена по почте.</w:t>
      </w:r>
    </w:p>
    <w:p w14:paraId="05212A4B" w14:textId="77777777" w:rsidR="005D41D6" w:rsidRDefault="005D41D6" w:rsidP="005D41D6">
      <w:pPr>
        <w:pStyle w:val="ConsPlusNormal"/>
        <w:spacing w:before="200"/>
        <w:ind w:firstLine="540"/>
        <w:jc w:val="both"/>
      </w:pPr>
      <w:r>
        <w:t>5.6. Жалоба должна содержать:</w:t>
      </w:r>
    </w:p>
    <w:p w14:paraId="64602828" w14:textId="77777777" w:rsidR="005D41D6" w:rsidRDefault="005D41D6" w:rsidP="005D41D6">
      <w:pPr>
        <w:pStyle w:val="ConsPlusNormal"/>
        <w:spacing w:before="200"/>
        <w:ind w:firstLine="540"/>
        <w:jc w:val="both"/>
      </w:pPr>
      <w:r>
        <w:t>1)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14:paraId="57F1671D" w14:textId="77777777" w:rsidR="005D41D6" w:rsidRDefault="005D41D6" w:rsidP="005D41D6">
      <w:pPr>
        <w:pStyle w:val="ConsPlusNormal"/>
        <w:spacing w:before="200"/>
        <w:ind w:firstLine="540"/>
        <w:jc w:val="both"/>
      </w:pPr>
      <w: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w:t>
      </w:r>
      <w:hyperlink w:anchor="Par374" w:tooltip="3)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 w:history="1">
        <w:r>
          <w:rPr>
            <w:color w:val="0000FF"/>
          </w:rPr>
          <w:t>подпункте 3 пункта 5.5</w:t>
        </w:r>
      </w:hyperlink>
      <w:r>
        <w:t xml:space="preserve"> настоящего Регламента);</w:t>
      </w:r>
    </w:p>
    <w:p w14:paraId="630DA28B" w14:textId="77777777" w:rsidR="005D41D6" w:rsidRDefault="005D41D6" w:rsidP="005D41D6">
      <w:pPr>
        <w:pStyle w:val="ConsPlusNormal"/>
        <w:spacing w:before="200"/>
        <w:ind w:firstLine="540"/>
        <w:jc w:val="both"/>
      </w:pPr>
      <w: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14:paraId="1D2194A0" w14:textId="77777777" w:rsidR="005D41D6" w:rsidRDefault="005D41D6" w:rsidP="005D41D6">
      <w:pPr>
        <w:pStyle w:val="ConsPlusNormal"/>
        <w:spacing w:before="200"/>
        <w:ind w:firstLine="540"/>
        <w:jc w:val="both"/>
      </w:pPr>
      <w:r>
        <w:t>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Заявителем могут быть представлены документы (при наличии), подтверждающие доводы заявителя, либо их копии.</w:t>
      </w:r>
    </w:p>
    <w:p w14:paraId="2C4F87B5" w14:textId="77777777" w:rsidR="005D41D6" w:rsidRDefault="005D41D6" w:rsidP="005D41D6">
      <w:pPr>
        <w:pStyle w:val="ConsPlusNormal"/>
        <w:spacing w:before="200"/>
        <w:ind w:firstLine="540"/>
        <w:jc w:val="both"/>
      </w:pPr>
      <w:r>
        <w:t>5.7. Заявитель имеет право на получение информации и документов, необходимых для обоснования и рассмотрения жалобы.</w:t>
      </w:r>
    </w:p>
    <w:p w14:paraId="0215EC78" w14:textId="77777777" w:rsidR="005D41D6" w:rsidRDefault="005D41D6" w:rsidP="005D41D6">
      <w:pPr>
        <w:pStyle w:val="ConsPlusNormal"/>
        <w:spacing w:before="200"/>
        <w:ind w:firstLine="540"/>
        <w:jc w:val="both"/>
      </w:pPr>
      <w:bookmarkStart w:id="11" w:name="Par381"/>
      <w:bookmarkEnd w:id="11"/>
      <w:r>
        <w:t>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1E1D7689" w14:textId="77777777" w:rsidR="005D41D6" w:rsidRDefault="005D41D6" w:rsidP="005D41D6">
      <w:pPr>
        <w:pStyle w:val="ConsPlusNormal"/>
        <w:spacing w:before="200"/>
        <w:ind w:firstLine="540"/>
        <w:jc w:val="both"/>
      </w:pPr>
      <w:r>
        <w:t>1) оформленная в соответствии с законодательством Российской Федерации доверенность (для физических лиц);</w:t>
      </w:r>
    </w:p>
    <w:p w14:paraId="6B592F6D" w14:textId="77777777" w:rsidR="005D41D6" w:rsidRDefault="005D41D6" w:rsidP="005D41D6">
      <w:pPr>
        <w:pStyle w:val="ConsPlusNormal"/>
        <w:spacing w:before="200"/>
        <w:ind w:firstLine="540"/>
        <w:jc w:val="both"/>
      </w:pPr>
      <w:r>
        <w:t>2)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577D4848" w14:textId="77777777" w:rsidR="005D41D6" w:rsidRDefault="005D41D6" w:rsidP="005D41D6">
      <w:pPr>
        <w:pStyle w:val="ConsPlusNormal"/>
        <w:jc w:val="both"/>
      </w:pPr>
      <w:r>
        <w:t xml:space="preserve">(в ред. </w:t>
      </w:r>
      <w:hyperlink r:id="rId100" w:tooltip="Приказ ДГДИРА Нижегородской области от 10.12.2019 N 01-02/05 &quot;О внесении изменений в административный регламент департамента градостроительной деятельности и развития агломераций Нижегородской области по предоставлению государственной услуги &quot;Предоставление ра" w:history="1">
        <w:r>
          <w:rPr>
            <w:color w:val="0000FF"/>
          </w:rPr>
          <w:t>приказа</w:t>
        </w:r>
      </w:hyperlink>
      <w:r>
        <w:t xml:space="preserve"> ДГДИРА Нижегородской области от 10.12.2019 N 01-02/05)</w:t>
      </w:r>
    </w:p>
    <w:p w14:paraId="7C4ACA58" w14:textId="77777777" w:rsidR="005D41D6" w:rsidRDefault="005D41D6" w:rsidP="005D41D6">
      <w:pPr>
        <w:pStyle w:val="ConsPlusNormal"/>
        <w:spacing w:before="200"/>
        <w:ind w:firstLine="540"/>
        <w:jc w:val="both"/>
      </w:pPr>
      <w: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5C418A27" w14:textId="77777777" w:rsidR="005D41D6" w:rsidRDefault="005D41D6" w:rsidP="005D41D6">
      <w:pPr>
        <w:pStyle w:val="ConsPlusNormal"/>
        <w:spacing w:before="200"/>
        <w:ind w:firstLine="540"/>
        <w:jc w:val="both"/>
      </w:pPr>
      <w:r>
        <w:t xml:space="preserve">5.9. При подаче жалобы в электронном виде документы, указанные в </w:t>
      </w:r>
      <w:hyperlink w:anchor="Par381" w:tooltip="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 w:history="1">
        <w:r>
          <w:rPr>
            <w:color w:val="0000FF"/>
          </w:rPr>
          <w:t>пункте 5.8</w:t>
        </w:r>
      </w:hyperlink>
      <w: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w:t>
      </w:r>
      <w:r>
        <w:lastRenderedPageBreak/>
        <w:t>удостоверяющий личность заявителя, не требуется.</w:t>
      </w:r>
    </w:p>
    <w:p w14:paraId="595DE17E" w14:textId="77777777" w:rsidR="005D41D6" w:rsidRDefault="005D41D6" w:rsidP="005D41D6">
      <w:pPr>
        <w:pStyle w:val="ConsPlusNormal"/>
        <w:spacing w:before="200"/>
        <w:ind w:firstLine="540"/>
        <w:jc w:val="both"/>
      </w:pPr>
      <w:r>
        <w:t>5.10. Жалоба, поступившая в министерство, подлежит регистрации не позднее следующего рабочего дня со дня ее поступления и рассматривается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министерства, должностного лица министерства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В случае, если принятие решения по жалобе не входит в компетенцию министерства, министерство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14:paraId="01A08B20" w14:textId="77777777" w:rsidR="005D41D6" w:rsidRDefault="005D41D6" w:rsidP="005D41D6">
      <w:pPr>
        <w:pStyle w:val="ConsPlusNormal"/>
        <w:jc w:val="both"/>
      </w:pPr>
      <w:r>
        <w:t xml:space="preserve">(в ред. </w:t>
      </w:r>
      <w:hyperlink r:id="rId101" w:tooltip="Приказ министерства градостроительной деятельности и развития агломераций Нижегородской области от 25.05.2021 N 01-02/23 &quot;О внесении изменений в приказ департамента градостроительной деятельности и развития агломераций Нижегородской области от 10.07.2019 N 01-" w:history="1">
        <w:r>
          <w:rPr>
            <w:color w:val="0000FF"/>
          </w:rPr>
          <w:t>приказа</w:t>
        </w:r>
      </w:hyperlink>
      <w:r>
        <w:t xml:space="preserve"> министерства градостроительной деятельности и развития агломераций Нижегородской области от 25.05.2021 N 01-02/23)</w:t>
      </w:r>
    </w:p>
    <w:p w14:paraId="0705F0C4" w14:textId="77777777" w:rsidR="005D41D6" w:rsidRDefault="005D41D6" w:rsidP="005D41D6">
      <w:pPr>
        <w:pStyle w:val="ConsPlusNormal"/>
        <w:spacing w:before="200"/>
        <w:ind w:firstLine="540"/>
        <w:jc w:val="both"/>
      </w:pPr>
      <w:bookmarkStart w:id="12" w:name="Par389"/>
      <w:bookmarkEnd w:id="12"/>
      <w:r>
        <w:t>5.11. По результатам рассмотрения жалобы министерство принимает одно из следующих решений:</w:t>
      </w:r>
    </w:p>
    <w:p w14:paraId="09F25424" w14:textId="77777777" w:rsidR="005D41D6" w:rsidRDefault="005D41D6" w:rsidP="005D41D6">
      <w:pPr>
        <w:pStyle w:val="ConsPlusNormal"/>
        <w:jc w:val="both"/>
      </w:pPr>
      <w:r>
        <w:t xml:space="preserve">(в ред. </w:t>
      </w:r>
      <w:hyperlink r:id="rId102" w:tooltip="Приказ министерства градостроительной деятельности и развития агломераций Нижегородской области от 25.05.2021 N 01-02/23 &quot;О внесении изменений в приказ департамента градостроительной деятельности и развития агломераций Нижегородской области от 10.07.2019 N 01-" w:history="1">
        <w:r>
          <w:rPr>
            <w:color w:val="0000FF"/>
          </w:rPr>
          <w:t>приказа</w:t>
        </w:r>
      </w:hyperlink>
      <w:r>
        <w:t xml:space="preserve"> министерства градостроительной деятельности и развития агломераций Нижегородской области от 25.05.2021 N 01-02/23)</w:t>
      </w:r>
    </w:p>
    <w:p w14:paraId="3092AC41" w14:textId="77777777" w:rsidR="005D41D6" w:rsidRDefault="005D41D6" w:rsidP="005D41D6">
      <w:pPr>
        <w:pStyle w:val="ConsPlusNormal"/>
        <w:spacing w:before="200"/>
        <w:ind w:firstLine="540"/>
        <w:jc w:val="both"/>
      </w:pPr>
      <w:r>
        <w:t>1) удовлетворяет жалобу, в том числе в форме отмены принятого решения, исправления допущенных министерством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 а также в иных формах;</w:t>
      </w:r>
    </w:p>
    <w:p w14:paraId="05E6FA2B" w14:textId="77777777" w:rsidR="005D41D6" w:rsidRDefault="005D41D6" w:rsidP="005D41D6">
      <w:pPr>
        <w:pStyle w:val="ConsPlusNormal"/>
        <w:jc w:val="both"/>
      </w:pPr>
      <w:r>
        <w:t xml:space="preserve">(в ред. </w:t>
      </w:r>
      <w:hyperlink r:id="rId103" w:tooltip="Приказ министерства градостроительной деятельности и развития агломераций Нижегородской области от 25.05.2021 N 01-02/23 &quot;О внесении изменений в приказ департамента градостроительной деятельности и развития агломераций Нижегородской области от 10.07.2019 N 01-" w:history="1">
        <w:r>
          <w:rPr>
            <w:color w:val="0000FF"/>
          </w:rPr>
          <w:t>приказа</w:t>
        </w:r>
      </w:hyperlink>
      <w:r>
        <w:t xml:space="preserve"> министерства градостроительной деятельности и развития агломераций Нижегородской области от 25.05.2021 N 01-02/23)</w:t>
      </w:r>
    </w:p>
    <w:p w14:paraId="0917F677" w14:textId="77777777" w:rsidR="005D41D6" w:rsidRDefault="005D41D6" w:rsidP="005D41D6">
      <w:pPr>
        <w:pStyle w:val="ConsPlusNormal"/>
        <w:spacing w:before="200"/>
        <w:ind w:firstLine="540"/>
        <w:jc w:val="both"/>
      </w:pPr>
      <w:r>
        <w:t>2) отказывает в удовлетворении жалобы. Министерство отказывает в удовлетворении жалобы в случаях:</w:t>
      </w:r>
    </w:p>
    <w:p w14:paraId="7756DCDA" w14:textId="77777777" w:rsidR="005D41D6" w:rsidRDefault="005D41D6" w:rsidP="005D41D6">
      <w:pPr>
        <w:pStyle w:val="ConsPlusNormal"/>
        <w:jc w:val="both"/>
      </w:pPr>
      <w:r>
        <w:t xml:space="preserve">(в ред. </w:t>
      </w:r>
      <w:hyperlink r:id="rId104" w:tooltip="Приказ министерства градостроительной деятельности и развития агломераций Нижегородской области от 25.05.2021 N 01-02/23 &quot;О внесении изменений в приказ департамента градостроительной деятельности и развития агломераций Нижегородской области от 10.07.2019 N 01-" w:history="1">
        <w:r>
          <w:rPr>
            <w:color w:val="0000FF"/>
          </w:rPr>
          <w:t>приказа</w:t>
        </w:r>
      </w:hyperlink>
      <w:r>
        <w:t xml:space="preserve"> министерства градостроительной деятельности и развития агломераций Нижегородской области от 25.05.2021 N 01-02/23)</w:t>
      </w:r>
    </w:p>
    <w:p w14:paraId="5A63806E" w14:textId="77777777" w:rsidR="005D41D6" w:rsidRDefault="005D41D6" w:rsidP="005D41D6">
      <w:pPr>
        <w:pStyle w:val="ConsPlusNormal"/>
        <w:spacing w:before="200"/>
        <w:ind w:firstLine="540"/>
        <w:jc w:val="both"/>
      </w:pPr>
      <w:r>
        <w:t>- наличия вступившего в законную силу решения суда, арбитражного суда по жалобе о том же предмете и по тем же основаниям;</w:t>
      </w:r>
    </w:p>
    <w:p w14:paraId="3642ED7A" w14:textId="77777777" w:rsidR="005D41D6" w:rsidRDefault="005D41D6" w:rsidP="005D41D6">
      <w:pPr>
        <w:pStyle w:val="ConsPlusNormal"/>
        <w:spacing w:before="200"/>
        <w:ind w:firstLine="540"/>
        <w:jc w:val="both"/>
      </w:pPr>
      <w:r>
        <w:t>- подачи жалобы лицом, полномочия которого не подтверждены в порядке, установленном законодательством Российской Федерации;</w:t>
      </w:r>
    </w:p>
    <w:p w14:paraId="409D4247" w14:textId="77777777" w:rsidR="005D41D6" w:rsidRDefault="005D41D6" w:rsidP="005D41D6">
      <w:pPr>
        <w:pStyle w:val="ConsPlusNormal"/>
        <w:spacing w:before="200"/>
        <w:ind w:firstLine="540"/>
        <w:jc w:val="both"/>
      </w:pPr>
      <w:r>
        <w:t>- наличия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14:paraId="6C047947" w14:textId="77777777" w:rsidR="005D41D6" w:rsidRDefault="005D41D6" w:rsidP="005D41D6">
      <w:pPr>
        <w:pStyle w:val="ConsPlusNormal"/>
        <w:spacing w:before="200"/>
        <w:ind w:firstLine="540"/>
        <w:jc w:val="both"/>
      </w:pPr>
      <w:r>
        <w:t xml:space="preserve">5.12. Не позднее дня, следующего за днем принятия решения, указанного в </w:t>
      </w:r>
      <w:hyperlink w:anchor="Par389" w:tooltip="5.11. По результатам рассмотрения жалобы министерство принимает одно из следующих решений:" w:history="1">
        <w:r>
          <w:rPr>
            <w:color w:val="0000FF"/>
          </w:rPr>
          <w:t>пункте 5.11</w:t>
        </w:r>
      </w:hyperlink>
      <w: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В ответе по результатам рассмотрения жалобы указываются:</w:t>
      </w:r>
    </w:p>
    <w:p w14:paraId="02AD90AF" w14:textId="77777777" w:rsidR="005D41D6" w:rsidRDefault="005D41D6" w:rsidP="005D41D6">
      <w:pPr>
        <w:pStyle w:val="ConsPlusNormal"/>
        <w:spacing w:before="200"/>
        <w:ind w:firstLine="540"/>
        <w:jc w:val="both"/>
      </w:pPr>
      <w:r>
        <w:t>1) наименование органа,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
    <w:p w14:paraId="57942EAA" w14:textId="77777777" w:rsidR="005D41D6" w:rsidRDefault="005D41D6" w:rsidP="005D41D6">
      <w:pPr>
        <w:pStyle w:val="ConsPlusNormal"/>
        <w:spacing w:before="200"/>
        <w:ind w:firstLine="540"/>
        <w:jc w:val="both"/>
      </w:pPr>
      <w:r>
        <w:t>2) номер, дата, место принятия решения, включая сведения о должностном лице, решение или действие (бездействие) которого обжалуется;</w:t>
      </w:r>
    </w:p>
    <w:p w14:paraId="6ACF063A" w14:textId="77777777" w:rsidR="005D41D6" w:rsidRDefault="005D41D6" w:rsidP="005D41D6">
      <w:pPr>
        <w:pStyle w:val="ConsPlusNormal"/>
        <w:spacing w:before="200"/>
        <w:ind w:firstLine="540"/>
        <w:jc w:val="both"/>
      </w:pPr>
      <w:r>
        <w:t>3) фамилия, имя, отчество (при наличии) или наименование заявителя;</w:t>
      </w:r>
    </w:p>
    <w:p w14:paraId="232EC114" w14:textId="77777777" w:rsidR="005D41D6" w:rsidRDefault="005D41D6" w:rsidP="005D41D6">
      <w:pPr>
        <w:pStyle w:val="ConsPlusNormal"/>
        <w:spacing w:before="200"/>
        <w:ind w:firstLine="540"/>
        <w:jc w:val="both"/>
      </w:pPr>
      <w:r>
        <w:t>4) основания для принятия решения по жалобе;</w:t>
      </w:r>
    </w:p>
    <w:p w14:paraId="53B1E638" w14:textId="77777777" w:rsidR="005D41D6" w:rsidRDefault="005D41D6" w:rsidP="005D41D6">
      <w:pPr>
        <w:pStyle w:val="ConsPlusNormal"/>
        <w:spacing w:before="200"/>
        <w:ind w:firstLine="540"/>
        <w:jc w:val="both"/>
      </w:pPr>
      <w:r>
        <w:t>5) принятое по жалобе решение;</w:t>
      </w:r>
    </w:p>
    <w:p w14:paraId="6AD9D6E5" w14:textId="77777777" w:rsidR="005D41D6" w:rsidRDefault="005D41D6" w:rsidP="005D41D6">
      <w:pPr>
        <w:pStyle w:val="ConsPlusNormal"/>
        <w:spacing w:before="200"/>
        <w:ind w:firstLine="540"/>
        <w:jc w:val="both"/>
      </w:pPr>
      <w:r>
        <w:lastRenderedPageBreak/>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14:paraId="42160641" w14:textId="77777777" w:rsidR="005D41D6" w:rsidRDefault="005D41D6" w:rsidP="005D41D6">
      <w:pPr>
        <w:pStyle w:val="ConsPlusNormal"/>
        <w:spacing w:before="200"/>
        <w:ind w:firstLine="540"/>
        <w:jc w:val="both"/>
      </w:pPr>
      <w:r>
        <w:t xml:space="preserve">7) сведения о порядке обжалования принятого по жалобе решения. В случае признания жалобы подлежащей удовлетворению в ответе заявителю, указанном в </w:t>
      </w:r>
      <w:hyperlink w:anchor="Par389" w:tooltip="5.11. По результатам рассмотрения жалобы министерство принимает одно из следующих решений:" w:history="1">
        <w:r>
          <w:rPr>
            <w:color w:val="0000FF"/>
          </w:rPr>
          <w:t>пункте 5.11</w:t>
        </w:r>
      </w:hyperlink>
      <w:r>
        <w:t xml:space="preserve"> настоящего Регламента, дается информация о действиях, осуществляемых министерством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 В случае </w:t>
      </w:r>
      <w:proofErr w:type="gramStart"/>
      <w:r>
        <w:t>признания жалобы</w:t>
      </w:r>
      <w:proofErr w:type="gramEnd"/>
      <w:r>
        <w:t xml:space="preserve"> не подлежащей удовлетворению в ответе заявителю, указанном в пункте 5.11 настоящего Регламента, даются аргументированные разъяснения о причинах принятого решения, а также информация о порядке обжалования принятого решения. В случае, если жалоба была направлена посредством системы досудебного обжалования (</w:t>
      </w:r>
      <w:hyperlink w:anchor="Par374" w:tooltip="3)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 w:history="1">
        <w:r>
          <w:rPr>
            <w:color w:val="0000FF"/>
          </w:rPr>
          <w:t>подпункт 3 пункта 5.5</w:t>
        </w:r>
      </w:hyperlink>
      <w:r>
        <w:t xml:space="preserve"> настоящего Регламента), ответ заявителю направляется посредством данной системы.</w:t>
      </w:r>
    </w:p>
    <w:p w14:paraId="61FAB737" w14:textId="77777777" w:rsidR="005D41D6" w:rsidRDefault="005D41D6" w:rsidP="005D41D6">
      <w:pPr>
        <w:pStyle w:val="ConsPlusNormal"/>
        <w:jc w:val="both"/>
      </w:pPr>
      <w:r>
        <w:t xml:space="preserve">(в ред. </w:t>
      </w:r>
      <w:hyperlink r:id="rId105" w:tooltip="Приказ министерства градостроительной деятельности и развития агломераций Нижегородской области от 25.05.2021 N 01-02/23 &quot;О внесении изменений в приказ департамента градостроительной деятельности и развития агломераций Нижегородской области от 10.07.2019 N 01-" w:history="1">
        <w:r>
          <w:rPr>
            <w:color w:val="0000FF"/>
          </w:rPr>
          <w:t>приказа</w:t>
        </w:r>
      </w:hyperlink>
      <w:r>
        <w:t xml:space="preserve"> министерства градостроительной деятельности и развития агломераций Нижегородской области от 25.05.2021 N 01-02/23)</w:t>
      </w:r>
    </w:p>
    <w:p w14:paraId="6A539D62" w14:textId="77777777" w:rsidR="005D41D6" w:rsidRDefault="005D41D6" w:rsidP="005D41D6">
      <w:pPr>
        <w:pStyle w:val="ConsPlusNormal"/>
        <w:spacing w:before="200"/>
        <w:ind w:firstLine="540"/>
        <w:jc w:val="both"/>
      </w:pPr>
      <w: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24C9A1BA" w14:textId="77777777" w:rsidR="005D41D6" w:rsidRDefault="005D41D6" w:rsidP="005D41D6">
      <w:pPr>
        <w:pStyle w:val="ConsPlusNormal"/>
        <w:spacing w:before="200"/>
        <w:ind w:firstLine="540"/>
        <w:jc w:val="both"/>
      </w:pPr>
      <w:r>
        <w:t>5.14. Заявитель вправе обжаловать принятое по результатам рассмотрения жалобы решение в вышестоящий орган государственной власти (Правительство Нижегородской области), вышестоящему должностному лицу (заместителю Губернатора Нижегородской области, курирующему деятельность министерства) и (или) в судебном порядке в соответствии с законодательством Российской Федерации.</w:t>
      </w:r>
    </w:p>
    <w:p w14:paraId="664E3057" w14:textId="77777777" w:rsidR="005D41D6" w:rsidRDefault="005D41D6" w:rsidP="005D41D6">
      <w:pPr>
        <w:pStyle w:val="ConsPlusNormal"/>
        <w:jc w:val="both"/>
      </w:pPr>
      <w:r>
        <w:t xml:space="preserve">(в ред. </w:t>
      </w:r>
      <w:hyperlink r:id="rId106" w:tooltip="Приказ министерства градостроительной деятельности и развития агломераций Нижегородской области от 25.05.2021 N 01-02/23 &quot;О внесении изменений в приказ департамента градостроительной деятельности и развития агломераций Нижегородской области от 10.07.2019 N 01-" w:history="1">
        <w:r>
          <w:rPr>
            <w:color w:val="0000FF"/>
          </w:rPr>
          <w:t>приказа</w:t>
        </w:r>
      </w:hyperlink>
      <w:r>
        <w:t xml:space="preserve"> министерства градостроительной деятельности и развития агломераций Нижегородской области от 25.05.2021 N 01-02/23)</w:t>
      </w:r>
    </w:p>
    <w:p w14:paraId="60A1564A" w14:textId="77777777" w:rsidR="005D41D6" w:rsidRDefault="005D41D6" w:rsidP="005D41D6">
      <w:pPr>
        <w:pStyle w:val="ConsPlusNormal"/>
        <w:spacing w:before="200"/>
        <w:ind w:firstLine="540"/>
        <w:jc w:val="both"/>
      </w:pPr>
      <w:r>
        <w:t>5.15. Информация, указанная в настоящем разделе, подлежит обязательному размещению в федеральной государственной информационной системе "Единый Интернет-портал государственных и муниципальных услуг (функций)" www.gosuslugi.ru, государственной информационной системе Нижегородской области "Единый Интернет-портал государственных и муниципальных услуг (функций) Нижегородской области" www.gu.nnov.ru.</w:t>
      </w:r>
    </w:p>
    <w:p w14:paraId="2878492C" w14:textId="77777777" w:rsidR="005D41D6" w:rsidRDefault="005D41D6" w:rsidP="005D41D6">
      <w:pPr>
        <w:pStyle w:val="ConsPlusNormal"/>
        <w:ind w:firstLine="540"/>
        <w:jc w:val="both"/>
      </w:pPr>
    </w:p>
    <w:p w14:paraId="299BF33B" w14:textId="77777777" w:rsidR="005D41D6" w:rsidRDefault="005D41D6" w:rsidP="005D41D6">
      <w:pPr>
        <w:pStyle w:val="ConsPlusNormal"/>
        <w:ind w:firstLine="540"/>
        <w:jc w:val="both"/>
      </w:pPr>
    </w:p>
    <w:p w14:paraId="5ECED488" w14:textId="77777777" w:rsidR="005D41D6" w:rsidRDefault="005D41D6" w:rsidP="005D41D6">
      <w:pPr>
        <w:pStyle w:val="ConsPlusNormal"/>
        <w:ind w:firstLine="540"/>
        <w:jc w:val="both"/>
      </w:pPr>
    </w:p>
    <w:p w14:paraId="3FBC44CA" w14:textId="77777777" w:rsidR="005D41D6" w:rsidRDefault="005D41D6" w:rsidP="005D41D6">
      <w:pPr>
        <w:pStyle w:val="ConsPlusNormal"/>
        <w:ind w:firstLine="540"/>
        <w:jc w:val="both"/>
      </w:pPr>
    </w:p>
    <w:p w14:paraId="34A7DBFD" w14:textId="77777777" w:rsidR="005D41D6" w:rsidRDefault="005D41D6" w:rsidP="005D41D6">
      <w:pPr>
        <w:pStyle w:val="ConsPlusNormal"/>
        <w:ind w:firstLine="540"/>
        <w:jc w:val="both"/>
      </w:pPr>
    </w:p>
    <w:p w14:paraId="26AF5440" w14:textId="77777777" w:rsidR="005D41D6" w:rsidRDefault="005D41D6" w:rsidP="005D41D6">
      <w:pPr>
        <w:pStyle w:val="ConsPlusNormal"/>
        <w:jc w:val="right"/>
        <w:outlineLvl w:val="1"/>
      </w:pPr>
      <w:r>
        <w:t>Приложение 1</w:t>
      </w:r>
    </w:p>
    <w:p w14:paraId="2F3FDED6" w14:textId="77777777" w:rsidR="005D41D6" w:rsidRDefault="005D41D6" w:rsidP="005D41D6">
      <w:pPr>
        <w:pStyle w:val="ConsPlusNormal"/>
        <w:jc w:val="right"/>
      </w:pPr>
      <w:r>
        <w:t>к административному регламенту министерства</w:t>
      </w:r>
    </w:p>
    <w:p w14:paraId="40548B70" w14:textId="77777777" w:rsidR="005D41D6" w:rsidRDefault="005D41D6" w:rsidP="005D41D6">
      <w:pPr>
        <w:pStyle w:val="ConsPlusNormal"/>
        <w:jc w:val="right"/>
      </w:pPr>
      <w:r>
        <w:t>градостроительной деятельности и развития агломераций</w:t>
      </w:r>
    </w:p>
    <w:p w14:paraId="06761D69" w14:textId="77777777" w:rsidR="005D41D6" w:rsidRDefault="005D41D6" w:rsidP="005D41D6">
      <w:pPr>
        <w:pStyle w:val="ConsPlusNormal"/>
        <w:jc w:val="right"/>
      </w:pPr>
      <w:r>
        <w:t>Нижегородской области по предоставлению государственной</w:t>
      </w:r>
    </w:p>
    <w:p w14:paraId="7C52F0D3" w14:textId="77777777" w:rsidR="005D41D6" w:rsidRDefault="005D41D6" w:rsidP="005D41D6">
      <w:pPr>
        <w:pStyle w:val="ConsPlusNormal"/>
        <w:jc w:val="right"/>
      </w:pPr>
      <w:r>
        <w:t>услуги "Предоставление разрешения на условно разрешенный вид</w:t>
      </w:r>
    </w:p>
    <w:p w14:paraId="14EDCAE3" w14:textId="77777777" w:rsidR="005D41D6" w:rsidRDefault="005D41D6" w:rsidP="005D41D6">
      <w:pPr>
        <w:pStyle w:val="ConsPlusNormal"/>
        <w:jc w:val="right"/>
      </w:pPr>
      <w:r>
        <w:t>использования земельного участка или объекта капитального</w:t>
      </w:r>
    </w:p>
    <w:p w14:paraId="018D203D" w14:textId="77777777" w:rsidR="005D41D6" w:rsidRDefault="005D41D6" w:rsidP="005D41D6">
      <w:pPr>
        <w:pStyle w:val="ConsPlusNormal"/>
        <w:jc w:val="right"/>
      </w:pPr>
      <w:r>
        <w:t>строительства на территории городского округа город Нижний</w:t>
      </w:r>
    </w:p>
    <w:p w14:paraId="1E1A795D" w14:textId="77777777" w:rsidR="005D41D6" w:rsidRDefault="005D41D6" w:rsidP="005D41D6">
      <w:pPr>
        <w:pStyle w:val="ConsPlusNormal"/>
        <w:jc w:val="right"/>
      </w:pPr>
      <w:r>
        <w:t>Новгород, городского округа город Дзержинск, Богородского</w:t>
      </w:r>
    </w:p>
    <w:p w14:paraId="78AE96E9" w14:textId="77777777" w:rsidR="005D41D6" w:rsidRDefault="005D41D6" w:rsidP="005D41D6">
      <w:pPr>
        <w:pStyle w:val="ConsPlusNormal"/>
        <w:jc w:val="right"/>
      </w:pPr>
      <w:r>
        <w:t>муниципального округа, городских и сельских поселений,</w:t>
      </w:r>
    </w:p>
    <w:p w14:paraId="5CE061D7" w14:textId="77777777" w:rsidR="005D41D6" w:rsidRDefault="005D41D6" w:rsidP="005D41D6">
      <w:pPr>
        <w:pStyle w:val="ConsPlusNormal"/>
        <w:jc w:val="right"/>
      </w:pPr>
      <w:r>
        <w:t>входящих в состав Кстовского муниципального района</w:t>
      </w:r>
    </w:p>
    <w:p w14:paraId="27165AA3" w14:textId="77777777" w:rsidR="005D41D6" w:rsidRDefault="005D41D6" w:rsidP="005D41D6">
      <w:pPr>
        <w:pStyle w:val="ConsPlusNormal"/>
        <w:jc w:val="right"/>
      </w:pPr>
      <w:r>
        <w:t>Нижегородской области"</w:t>
      </w:r>
    </w:p>
    <w:p w14:paraId="1F9FD76A" w14:textId="77777777" w:rsidR="005D41D6" w:rsidRDefault="005D41D6" w:rsidP="005D41D6">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D41D6" w14:paraId="71B8F35B" w14:textId="77777777" w:rsidTr="00A13782">
        <w:tc>
          <w:tcPr>
            <w:tcW w:w="60" w:type="dxa"/>
            <w:shd w:val="clear" w:color="auto" w:fill="CED3F1"/>
            <w:tcMar>
              <w:top w:w="0" w:type="dxa"/>
              <w:left w:w="0" w:type="dxa"/>
              <w:bottom w:w="0" w:type="dxa"/>
              <w:right w:w="0" w:type="dxa"/>
            </w:tcMar>
          </w:tcPr>
          <w:p w14:paraId="5217B9D3" w14:textId="77777777" w:rsidR="005D41D6" w:rsidRDefault="005D41D6" w:rsidP="00A13782">
            <w:pPr>
              <w:pStyle w:val="ConsPlusNormal"/>
              <w:rPr>
                <w:sz w:val="24"/>
                <w:szCs w:val="24"/>
              </w:rPr>
            </w:pPr>
          </w:p>
        </w:tc>
        <w:tc>
          <w:tcPr>
            <w:tcW w:w="113" w:type="dxa"/>
            <w:shd w:val="clear" w:color="auto" w:fill="F4F3F8"/>
            <w:tcMar>
              <w:top w:w="0" w:type="dxa"/>
              <w:left w:w="0" w:type="dxa"/>
              <w:bottom w:w="0" w:type="dxa"/>
              <w:right w:w="0" w:type="dxa"/>
            </w:tcMar>
          </w:tcPr>
          <w:p w14:paraId="7340B5F5" w14:textId="77777777" w:rsidR="005D41D6" w:rsidRDefault="005D41D6" w:rsidP="00A13782">
            <w:pPr>
              <w:pStyle w:val="ConsPlusNormal"/>
              <w:rPr>
                <w:sz w:val="24"/>
                <w:szCs w:val="24"/>
              </w:rPr>
            </w:pPr>
          </w:p>
        </w:tc>
        <w:tc>
          <w:tcPr>
            <w:tcW w:w="0" w:type="auto"/>
            <w:shd w:val="clear" w:color="auto" w:fill="F4F3F8"/>
            <w:tcMar>
              <w:top w:w="113" w:type="dxa"/>
              <w:left w:w="0" w:type="dxa"/>
              <w:bottom w:w="113" w:type="dxa"/>
              <w:right w:w="0" w:type="dxa"/>
            </w:tcMar>
          </w:tcPr>
          <w:p w14:paraId="14915DD6" w14:textId="77777777" w:rsidR="005D41D6" w:rsidRDefault="005D41D6" w:rsidP="00A13782">
            <w:pPr>
              <w:pStyle w:val="ConsPlusNormal"/>
              <w:jc w:val="center"/>
              <w:rPr>
                <w:color w:val="392C69"/>
              </w:rPr>
            </w:pPr>
            <w:r>
              <w:rPr>
                <w:color w:val="392C69"/>
              </w:rPr>
              <w:t>Список изменяющих документов</w:t>
            </w:r>
          </w:p>
          <w:p w14:paraId="27C98886" w14:textId="77777777" w:rsidR="005D41D6" w:rsidRDefault="005D41D6" w:rsidP="00A13782">
            <w:pPr>
              <w:pStyle w:val="ConsPlusNormal"/>
              <w:jc w:val="center"/>
              <w:rPr>
                <w:color w:val="392C69"/>
              </w:rPr>
            </w:pPr>
            <w:r>
              <w:rPr>
                <w:color w:val="392C69"/>
              </w:rPr>
              <w:t xml:space="preserve">(в ред. </w:t>
            </w:r>
            <w:hyperlink r:id="rId107" w:tooltip="Приказ министерства градостроительной деятельности и развития агломераций Нижегородской области от 25.05.2021 N 01-02/23 &quot;О внесении изменений в приказ департамента градостроительной деятельности и развития агломераций Нижегородской области от 10.07.2019 N 01-" w:history="1">
              <w:r>
                <w:rPr>
                  <w:color w:val="0000FF"/>
                </w:rPr>
                <w:t>приказа</w:t>
              </w:r>
            </w:hyperlink>
            <w:r>
              <w:rPr>
                <w:color w:val="392C69"/>
              </w:rPr>
              <w:t xml:space="preserve"> министерства градостроительной деятельности и развития</w:t>
            </w:r>
          </w:p>
          <w:p w14:paraId="798755D7" w14:textId="77777777" w:rsidR="005D41D6" w:rsidRDefault="005D41D6" w:rsidP="00A13782">
            <w:pPr>
              <w:pStyle w:val="ConsPlusNormal"/>
              <w:jc w:val="center"/>
              <w:rPr>
                <w:color w:val="392C69"/>
              </w:rPr>
            </w:pPr>
            <w:r>
              <w:rPr>
                <w:color w:val="392C69"/>
              </w:rPr>
              <w:t>агломераций Нижегородской области от 25.05.2021 N 01-02/23)</w:t>
            </w:r>
          </w:p>
        </w:tc>
        <w:tc>
          <w:tcPr>
            <w:tcW w:w="113" w:type="dxa"/>
            <w:shd w:val="clear" w:color="auto" w:fill="F4F3F8"/>
            <w:tcMar>
              <w:top w:w="0" w:type="dxa"/>
              <w:left w:w="0" w:type="dxa"/>
              <w:bottom w:w="0" w:type="dxa"/>
              <w:right w:w="0" w:type="dxa"/>
            </w:tcMar>
          </w:tcPr>
          <w:p w14:paraId="57F51F27" w14:textId="77777777" w:rsidR="005D41D6" w:rsidRDefault="005D41D6" w:rsidP="00A13782">
            <w:pPr>
              <w:pStyle w:val="ConsPlusNormal"/>
              <w:jc w:val="center"/>
              <w:rPr>
                <w:color w:val="392C69"/>
              </w:rPr>
            </w:pPr>
          </w:p>
        </w:tc>
      </w:tr>
    </w:tbl>
    <w:p w14:paraId="5F5CE23E" w14:textId="77777777" w:rsidR="005D41D6" w:rsidRDefault="005D41D6" w:rsidP="005D41D6">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01"/>
        <w:gridCol w:w="2934"/>
        <w:gridCol w:w="4535"/>
      </w:tblGrid>
      <w:tr w:rsidR="005D41D6" w14:paraId="55CCCB21" w14:textId="77777777" w:rsidTr="00A13782">
        <w:tc>
          <w:tcPr>
            <w:tcW w:w="4535" w:type="dxa"/>
            <w:gridSpan w:val="2"/>
          </w:tcPr>
          <w:p w14:paraId="09604BDA" w14:textId="77777777" w:rsidR="005D41D6" w:rsidRDefault="005D41D6" w:rsidP="00A13782">
            <w:pPr>
              <w:pStyle w:val="ConsPlusNormal"/>
            </w:pPr>
          </w:p>
        </w:tc>
        <w:tc>
          <w:tcPr>
            <w:tcW w:w="4535" w:type="dxa"/>
          </w:tcPr>
          <w:p w14:paraId="4E4AB02E" w14:textId="77777777" w:rsidR="005D41D6" w:rsidRDefault="005D41D6" w:rsidP="00A13782">
            <w:pPr>
              <w:pStyle w:val="ConsPlusNormal"/>
              <w:jc w:val="right"/>
            </w:pPr>
            <w:r>
              <w:t xml:space="preserve">Министру градостроительной деятельности и </w:t>
            </w:r>
            <w:r>
              <w:lastRenderedPageBreak/>
              <w:t>развития агломераций Нижегородской области</w:t>
            </w:r>
          </w:p>
          <w:p w14:paraId="2255A137" w14:textId="77777777" w:rsidR="005D41D6" w:rsidRDefault="005D41D6" w:rsidP="00A13782">
            <w:pPr>
              <w:pStyle w:val="ConsPlusNormal"/>
              <w:jc w:val="center"/>
            </w:pPr>
            <w:r>
              <w:t>______________________________</w:t>
            </w:r>
          </w:p>
          <w:p w14:paraId="4A167FEA" w14:textId="77777777" w:rsidR="005D41D6" w:rsidRDefault="005D41D6" w:rsidP="00A13782">
            <w:pPr>
              <w:pStyle w:val="ConsPlusNormal"/>
              <w:jc w:val="center"/>
            </w:pPr>
            <w:r>
              <w:t>от ___________________________</w:t>
            </w:r>
          </w:p>
          <w:p w14:paraId="5C36120B" w14:textId="77777777" w:rsidR="005D41D6" w:rsidRDefault="005D41D6" w:rsidP="00A13782">
            <w:pPr>
              <w:pStyle w:val="ConsPlusNormal"/>
              <w:jc w:val="center"/>
            </w:pPr>
            <w:r>
              <w:t>______________________________</w:t>
            </w:r>
          </w:p>
          <w:p w14:paraId="215F0844" w14:textId="77777777" w:rsidR="005D41D6" w:rsidRDefault="005D41D6" w:rsidP="00A13782">
            <w:pPr>
              <w:pStyle w:val="ConsPlusNormal"/>
              <w:jc w:val="center"/>
            </w:pPr>
            <w:r>
              <w:t>(сведения о заявителе) &lt;*&gt;</w:t>
            </w:r>
          </w:p>
        </w:tc>
      </w:tr>
      <w:tr w:rsidR="005D41D6" w14:paraId="466EC5A9" w14:textId="77777777" w:rsidTr="00A13782">
        <w:tc>
          <w:tcPr>
            <w:tcW w:w="9070" w:type="dxa"/>
            <w:gridSpan w:val="3"/>
          </w:tcPr>
          <w:p w14:paraId="2C999432" w14:textId="77777777" w:rsidR="005D41D6" w:rsidRDefault="005D41D6" w:rsidP="00A13782">
            <w:pPr>
              <w:pStyle w:val="ConsPlusNormal"/>
              <w:jc w:val="center"/>
            </w:pPr>
            <w:bookmarkStart w:id="13" w:name="Par437"/>
            <w:bookmarkEnd w:id="13"/>
            <w:r>
              <w:rPr>
                <w:b/>
                <w:bCs/>
              </w:rPr>
              <w:lastRenderedPageBreak/>
              <w:t>ЗАЯВЛЕНИЕ</w:t>
            </w:r>
          </w:p>
          <w:p w14:paraId="1AD70886" w14:textId="77777777" w:rsidR="005D41D6" w:rsidRDefault="005D41D6" w:rsidP="00A13782">
            <w:pPr>
              <w:pStyle w:val="ConsPlusNormal"/>
              <w:jc w:val="center"/>
            </w:pPr>
            <w:r>
              <w:rPr>
                <w:b/>
                <w:bCs/>
              </w:rPr>
              <w:t>о предоставлении разрешения на условно разрешенный вид использования земельного участка или объекта капитального строительства</w:t>
            </w:r>
          </w:p>
        </w:tc>
      </w:tr>
      <w:tr w:rsidR="005D41D6" w14:paraId="5CD3E84C" w14:textId="77777777" w:rsidTr="00A13782">
        <w:tc>
          <w:tcPr>
            <w:tcW w:w="9070" w:type="dxa"/>
            <w:gridSpan w:val="3"/>
          </w:tcPr>
          <w:p w14:paraId="22A1BB17" w14:textId="77777777" w:rsidR="005D41D6" w:rsidRDefault="005D41D6" w:rsidP="00A13782">
            <w:pPr>
              <w:pStyle w:val="ConsPlusNormal"/>
              <w:jc w:val="both"/>
            </w:pPr>
            <w:r>
              <w:t>Прошу предоставить разрешение на условно разрешенный вид использования земельного участка или объекта капитального строительства.</w:t>
            </w:r>
          </w:p>
          <w:p w14:paraId="31931AE7" w14:textId="77777777" w:rsidR="005D41D6" w:rsidRDefault="005D41D6" w:rsidP="00A13782">
            <w:pPr>
              <w:pStyle w:val="ConsPlusNormal"/>
              <w:jc w:val="both"/>
            </w:pPr>
            <w:r>
              <w:t>Сведения о земельном участке/объекте капитального строительства, в отношении которого запрашивается разрешение &lt;**&gt;:</w:t>
            </w:r>
          </w:p>
          <w:p w14:paraId="737BD693" w14:textId="77777777" w:rsidR="005D41D6" w:rsidRDefault="005D41D6" w:rsidP="00A13782">
            <w:pPr>
              <w:pStyle w:val="ConsPlusNormal"/>
              <w:jc w:val="center"/>
            </w:pPr>
            <w:r>
              <w:t>_______________________________________________________________</w:t>
            </w:r>
          </w:p>
          <w:p w14:paraId="70E3AA41" w14:textId="77777777" w:rsidR="005D41D6" w:rsidRDefault="005D41D6" w:rsidP="00A13782">
            <w:pPr>
              <w:pStyle w:val="ConsPlusNormal"/>
              <w:jc w:val="center"/>
            </w:pPr>
            <w:r>
              <w:t>_______________________________________________________________</w:t>
            </w:r>
          </w:p>
          <w:p w14:paraId="69076C55" w14:textId="77777777" w:rsidR="005D41D6" w:rsidRDefault="005D41D6" w:rsidP="00A13782">
            <w:pPr>
              <w:pStyle w:val="ConsPlusNormal"/>
              <w:jc w:val="center"/>
            </w:pPr>
            <w:r>
              <w:t xml:space="preserve">(адрес, кадастровый номер, наименование объекта капитального строительства, площадь, реквизиты правоустанавливающих, </w:t>
            </w:r>
            <w:proofErr w:type="spellStart"/>
            <w:r>
              <w:t>правоудостоверяющих</w:t>
            </w:r>
            <w:proofErr w:type="spellEnd"/>
            <w:r>
              <w:t xml:space="preserve"> документов, реквизиты градостроительного плана земельного участка, реквизиты проекта планировки территории)</w:t>
            </w:r>
          </w:p>
        </w:tc>
      </w:tr>
      <w:tr w:rsidR="005D41D6" w14:paraId="40506E67" w14:textId="77777777" w:rsidTr="00A13782">
        <w:tc>
          <w:tcPr>
            <w:tcW w:w="9070" w:type="dxa"/>
            <w:gridSpan w:val="3"/>
          </w:tcPr>
          <w:p w14:paraId="48838945" w14:textId="77777777" w:rsidR="005D41D6" w:rsidRDefault="005D41D6" w:rsidP="00A13782">
            <w:pPr>
              <w:pStyle w:val="ConsPlusNormal"/>
              <w:jc w:val="both"/>
            </w:pPr>
            <w:r>
              <w:t xml:space="preserve">Сведения о земельном участке, на котором расположен объект капитального строительства, в отношении которого запрашивается разрешение &lt;**&gt; </w:t>
            </w:r>
            <w:r>
              <w:rPr>
                <w:i/>
                <w:iCs/>
              </w:rPr>
              <w:t>(в случае предоставления разрешения на условно разрешенный вид использования объекта капитального строительства):</w:t>
            </w:r>
          </w:p>
          <w:p w14:paraId="7935F7DA" w14:textId="77777777" w:rsidR="005D41D6" w:rsidRDefault="005D41D6" w:rsidP="00A13782">
            <w:pPr>
              <w:pStyle w:val="ConsPlusNormal"/>
              <w:jc w:val="center"/>
            </w:pPr>
            <w:r>
              <w:t>_______________________________________________________________</w:t>
            </w:r>
          </w:p>
          <w:p w14:paraId="26725398" w14:textId="77777777" w:rsidR="005D41D6" w:rsidRDefault="005D41D6" w:rsidP="00A13782">
            <w:pPr>
              <w:pStyle w:val="ConsPlusNormal"/>
              <w:jc w:val="center"/>
            </w:pPr>
            <w:r>
              <w:t>_______________________________________________________________</w:t>
            </w:r>
          </w:p>
          <w:p w14:paraId="0AFDA931" w14:textId="77777777" w:rsidR="005D41D6" w:rsidRDefault="005D41D6" w:rsidP="00A13782">
            <w:pPr>
              <w:pStyle w:val="ConsPlusNormal"/>
              <w:jc w:val="center"/>
            </w:pPr>
            <w:r>
              <w:t xml:space="preserve">(адрес, кадастровый номер, площадь, реквизиты правоустанавливающих, </w:t>
            </w:r>
            <w:proofErr w:type="spellStart"/>
            <w:r>
              <w:t>правоудостоверяющих</w:t>
            </w:r>
            <w:proofErr w:type="spellEnd"/>
            <w:r>
              <w:t xml:space="preserve"> документов, реквизиты градостроительного плана земельного участка, реквизиты проекта планировки территории)</w:t>
            </w:r>
          </w:p>
        </w:tc>
      </w:tr>
      <w:tr w:rsidR="005D41D6" w14:paraId="2DD78170" w14:textId="77777777" w:rsidTr="00A13782">
        <w:tc>
          <w:tcPr>
            <w:tcW w:w="9070" w:type="dxa"/>
            <w:gridSpan w:val="3"/>
          </w:tcPr>
          <w:p w14:paraId="68A848B2" w14:textId="77777777" w:rsidR="005D41D6" w:rsidRDefault="005D41D6" w:rsidP="00A13782">
            <w:pPr>
              <w:pStyle w:val="ConsPlusNormal"/>
              <w:jc w:val="both"/>
            </w:pPr>
            <w:r>
              <w:t>Вид разрешенного использования:</w:t>
            </w:r>
          </w:p>
          <w:p w14:paraId="1AF9C85B" w14:textId="77777777" w:rsidR="005D41D6" w:rsidRDefault="005D41D6" w:rsidP="00A13782">
            <w:pPr>
              <w:pStyle w:val="ConsPlusNormal"/>
              <w:jc w:val="center"/>
            </w:pPr>
            <w:r>
              <w:t>_______________________________________________________________</w:t>
            </w:r>
          </w:p>
          <w:p w14:paraId="7B880FEA" w14:textId="77777777" w:rsidR="005D41D6" w:rsidRDefault="005D41D6" w:rsidP="00A13782">
            <w:pPr>
              <w:pStyle w:val="ConsPlusNormal"/>
              <w:jc w:val="center"/>
            </w:pPr>
            <w:r>
              <w:t>(наименование указывается по документу)</w:t>
            </w:r>
          </w:p>
        </w:tc>
      </w:tr>
      <w:tr w:rsidR="005D41D6" w14:paraId="0692788A" w14:textId="77777777" w:rsidTr="00A13782">
        <w:tc>
          <w:tcPr>
            <w:tcW w:w="9070" w:type="dxa"/>
            <w:gridSpan w:val="3"/>
          </w:tcPr>
          <w:p w14:paraId="3F8D8239" w14:textId="77777777" w:rsidR="005D41D6" w:rsidRDefault="005D41D6" w:rsidP="00A13782">
            <w:pPr>
              <w:pStyle w:val="ConsPlusNormal"/>
              <w:jc w:val="both"/>
            </w:pPr>
            <w:r>
              <w:t>Решение Совета по земельным и имущественным отношениям при Правительстве Нижегородской области (инвестиционного совета при Губернаторе Нижегородской области, рабочей группы инвестиционного совета при Губернаторе Нижегородской области) (при наличии):</w:t>
            </w:r>
          </w:p>
          <w:p w14:paraId="32C9AB0F" w14:textId="77777777" w:rsidR="005D41D6" w:rsidRDefault="005D41D6" w:rsidP="00A13782">
            <w:pPr>
              <w:pStyle w:val="ConsPlusNormal"/>
              <w:jc w:val="center"/>
            </w:pPr>
            <w:r>
              <w:t>_______________________________________________________________</w:t>
            </w:r>
          </w:p>
          <w:p w14:paraId="7DB43CEE" w14:textId="77777777" w:rsidR="005D41D6" w:rsidRDefault="005D41D6" w:rsidP="00A13782">
            <w:pPr>
              <w:pStyle w:val="ConsPlusNormal"/>
              <w:jc w:val="center"/>
            </w:pPr>
            <w:r>
              <w:t>(реквизиты решения)</w:t>
            </w:r>
          </w:p>
        </w:tc>
      </w:tr>
      <w:tr w:rsidR="005D41D6" w14:paraId="65A1310C" w14:textId="77777777" w:rsidTr="00A13782">
        <w:tc>
          <w:tcPr>
            <w:tcW w:w="9070" w:type="dxa"/>
            <w:gridSpan w:val="3"/>
          </w:tcPr>
          <w:p w14:paraId="3C270632" w14:textId="77777777" w:rsidR="005D41D6" w:rsidRDefault="005D41D6" w:rsidP="00A13782">
            <w:pPr>
              <w:pStyle w:val="ConsPlusNormal"/>
              <w:jc w:val="both"/>
            </w:pPr>
            <w:r>
              <w:t>Градостроительное зонирование в соответствии с утвержденными правилами землепользования и застройки муниципального образования:</w:t>
            </w:r>
          </w:p>
          <w:p w14:paraId="4025919E" w14:textId="77777777" w:rsidR="005D41D6" w:rsidRDefault="005D41D6" w:rsidP="00A13782">
            <w:pPr>
              <w:pStyle w:val="ConsPlusNormal"/>
              <w:jc w:val="center"/>
            </w:pPr>
            <w:r>
              <w:t>_______________________________________________________________</w:t>
            </w:r>
          </w:p>
          <w:p w14:paraId="7C5031FC" w14:textId="77777777" w:rsidR="005D41D6" w:rsidRDefault="005D41D6" w:rsidP="00A13782">
            <w:pPr>
              <w:pStyle w:val="ConsPlusNormal"/>
              <w:jc w:val="center"/>
            </w:pPr>
            <w:r>
              <w:t>_______________________________________________________________</w:t>
            </w:r>
          </w:p>
          <w:p w14:paraId="2B9A9DB7" w14:textId="77777777" w:rsidR="005D41D6" w:rsidRDefault="005D41D6" w:rsidP="00A13782">
            <w:pPr>
              <w:pStyle w:val="ConsPlusNormal"/>
              <w:jc w:val="center"/>
            </w:pPr>
            <w:r>
              <w:t>(указываются территориальная зона, в границах которой расположен земельный участок (объект капитального строительства), реквизиты правового акта об утверждении правил землепользования и застройки городского округа, городского или сельского поселения)</w:t>
            </w:r>
          </w:p>
        </w:tc>
      </w:tr>
      <w:tr w:rsidR="005D41D6" w14:paraId="52964F7A" w14:textId="77777777" w:rsidTr="00A13782">
        <w:tc>
          <w:tcPr>
            <w:tcW w:w="9070" w:type="dxa"/>
            <w:gridSpan w:val="3"/>
          </w:tcPr>
          <w:p w14:paraId="73E382B5" w14:textId="77777777" w:rsidR="005D41D6" w:rsidRDefault="005D41D6" w:rsidP="00A13782">
            <w:pPr>
              <w:pStyle w:val="ConsPlusNormal"/>
              <w:jc w:val="both"/>
            </w:pPr>
            <w:r>
              <w:t>Планируемое использование земельного участка (объекта капитального строительства):</w:t>
            </w:r>
          </w:p>
          <w:p w14:paraId="7A1A426D" w14:textId="77777777" w:rsidR="005D41D6" w:rsidRDefault="005D41D6" w:rsidP="00A13782">
            <w:pPr>
              <w:pStyle w:val="ConsPlusNormal"/>
              <w:jc w:val="center"/>
            </w:pPr>
            <w:r>
              <w:t>_______________________________________________________________</w:t>
            </w:r>
          </w:p>
          <w:p w14:paraId="5C73465C" w14:textId="77777777" w:rsidR="005D41D6" w:rsidRDefault="005D41D6" w:rsidP="00A13782">
            <w:pPr>
              <w:pStyle w:val="ConsPlusNormal"/>
              <w:jc w:val="center"/>
            </w:pPr>
            <w:r>
              <w:t>_______________________________________________________________</w:t>
            </w:r>
          </w:p>
          <w:p w14:paraId="4D5F0D84" w14:textId="77777777" w:rsidR="005D41D6" w:rsidRDefault="005D41D6" w:rsidP="00A13782">
            <w:pPr>
              <w:pStyle w:val="ConsPlusNormal"/>
              <w:jc w:val="center"/>
            </w:pPr>
            <w:r>
              <w:t>(указывается испрашиваемый условно разрешенный вид использования земельного участка (объекта капитального строительства) согласно правилам землепользования и застройки)</w:t>
            </w:r>
          </w:p>
        </w:tc>
      </w:tr>
      <w:tr w:rsidR="005D41D6" w14:paraId="12C92070" w14:textId="77777777" w:rsidTr="00A13782">
        <w:tc>
          <w:tcPr>
            <w:tcW w:w="9070" w:type="dxa"/>
            <w:gridSpan w:val="3"/>
          </w:tcPr>
          <w:p w14:paraId="6B73E2F2" w14:textId="77777777" w:rsidR="005D41D6" w:rsidRDefault="005D41D6" w:rsidP="00A13782">
            <w:pPr>
              <w:pStyle w:val="ConsPlusNormal"/>
              <w:jc w:val="both"/>
            </w:pPr>
            <w:r>
              <w:t>К заявлению прилагаются следующие документы:</w:t>
            </w:r>
          </w:p>
          <w:p w14:paraId="57D63FC5" w14:textId="77777777" w:rsidR="005D41D6" w:rsidRDefault="005D41D6" w:rsidP="00A13782">
            <w:pPr>
              <w:pStyle w:val="ConsPlusNormal"/>
              <w:jc w:val="both"/>
            </w:pPr>
            <w:r>
              <w:t>_______________________________________________________________</w:t>
            </w:r>
          </w:p>
          <w:p w14:paraId="51594B19" w14:textId="77777777" w:rsidR="005D41D6" w:rsidRDefault="005D41D6" w:rsidP="00A13782">
            <w:pPr>
              <w:pStyle w:val="ConsPlusNormal"/>
              <w:jc w:val="both"/>
            </w:pPr>
            <w:r>
              <w:lastRenderedPageBreak/>
              <w:t>_______________________________________________________________</w:t>
            </w:r>
          </w:p>
          <w:p w14:paraId="69A2D273" w14:textId="77777777" w:rsidR="005D41D6" w:rsidRDefault="005D41D6" w:rsidP="00A13782">
            <w:pPr>
              <w:pStyle w:val="ConsPlusNormal"/>
              <w:jc w:val="both"/>
            </w:pPr>
            <w:r>
              <w:t>_______________________________________________________________</w:t>
            </w:r>
          </w:p>
          <w:p w14:paraId="267073D9" w14:textId="77777777" w:rsidR="005D41D6" w:rsidRDefault="005D41D6" w:rsidP="00A13782">
            <w:pPr>
              <w:pStyle w:val="ConsPlusNormal"/>
              <w:jc w:val="both"/>
            </w:pPr>
            <w:r>
              <w:t>_______________________________________________________________</w:t>
            </w:r>
          </w:p>
          <w:p w14:paraId="43191F27" w14:textId="77777777" w:rsidR="005D41D6" w:rsidRDefault="005D41D6" w:rsidP="00A13782">
            <w:pPr>
              <w:pStyle w:val="ConsPlusNormal"/>
              <w:jc w:val="both"/>
            </w:pPr>
            <w:r>
              <w:t>_______________________________________________________________</w:t>
            </w:r>
          </w:p>
          <w:p w14:paraId="35CCF469" w14:textId="77777777" w:rsidR="005D41D6" w:rsidRDefault="005D41D6" w:rsidP="00A13782">
            <w:pPr>
              <w:pStyle w:val="ConsPlusNormal"/>
              <w:jc w:val="both"/>
            </w:pPr>
            <w:r>
              <w:t>_______________________________________________________________</w:t>
            </w:r>
          </w:p>
        </w:tc>
      </w:tr>
      <w:tr w:rsidR="005D41D6" w14:paraId="6C24E739" w14:textId="77777777" w:rsidTr="00A13782">
        <w:tc>
          <w:tcPr>
            <w:tcW w:w="1601" w:type="dxa"/>
          </w:tcPr>
          <w:p w14:paraId="48EE1652" w14:textId="77777777" w:rsidR="005D41D6" w:rsidRDefault="005D41D6" w:rsidP="00A13782">
            <w:pPr>
              <w:pStyle w:val="ConsPlusNormal"/>
              <w:jc w:val="both"/>
            </w:pPr>
            <w:r>
              <w:lastRenderedPageBreak/>
              <w:t>Заявитель</w:t>
            </w:r>
          </w:p>
        </w:tc>
        <w:tc>
          <w:tcPr>
            <w:tcW w:w="2934" w:type="dxa"/>
          </w:tcPr>
          <w:p w14:paraId="70DB1304" w14:textId="77777777" w:rsidR="005D41D6" w:rsidRDefault="005D41D6" w:rsidP="00A13782">
            <w:pPr>
              <w:pStyle w:val="ConsPlusNormal"/>
              <w:jc w:val="center"/>
            </w:pPr>
            <w:r>
              <w:t>_________________</w:t>
            </w:r>
          </w:p>
          <w:p w14:paraId="1F756862" w14:textId="77777777" w:rsidR="005D41D6" w:rsidRDefault="005D41D6" w:rsidP="00A13782">
            <w:pPr>
              <w:pStyle w:val="ConsPlusNormal"/>
              <w:jc w:val="center"/>
            </w:pPr>
            <w:r>
              <w:t>(подпись)</w:t>
            </w:r>
          </w:p>
        </w:tc>
        <w:tc>
          <w:tcPr>
            <w:tcW w:w="4535" w:type="dxa"/>
          </w:tcPr>
          <w:p w14:paraId="763228AD" w14:textId="77777777" w:rsidR="005D41D6" w:rsidRDefault="005D41D6" w:rsidP="00A13782">
            <w:pPr>
              <w:pStyle w:val="ConsPlusNormal"/>
              <w:jc w:val="center"/>
            </w:pPr>
            <w:r>
              <w:t>_____________________________</w:t>
            </w:r>
          </w:p>
          <w:p w14:paraId="7D4F7413" w14:textId="77777777" w:rsidR="005D41D6" w:rsidRDefault="005D41D6" w:rsidP="00A13782">
            <w:pPr>
              <w:pStyle w:val="ConsPlusNormal"/>
              <w:jc w:val="center"/>
            </w:pPr>
            <w:r>
              <w:t>(расшифровка подписи)</w:t>
            </w:r>
          </w:p>
        </w:tc>
      </w:tr>
    </w:tbl>
    <w:p w14:paraId="5EC76C51" w14:textId="77777777" w:rsidR="005D41D6" w:rsidRDefault="005D41D6" w:rsidP="005D41D6">
      <w:pPr>
        <w:pStyle w:val="ConsPlusNormal"/>
        <w:ind w:firstLine="540"/>
        <w:jc w:val="both"/>
      </w:pPr>
    </w:p>
    <w:p w14:paraId="23934DF2" w14:textId="77777777" w:rsidR="005D41D6" w:rsidRDefault="005D41D6" w:rsidP="005D41D6">
      <w:pPr>
        <w:pStyle w:val="ConsPlusNormal"/>
        <w:ind w:firstLine="540"/>
        <w:jc w:val="both"/>
      </w:pPr>
      <w:r>
        <w:t>--------------------------------</w:t>
      </w:r>
    </w:p>
    <w:p w14:paraId="652213AE" w14:textId="77777777" w:rsidR="005D41D6" w:rsidRDefault="005D41D6" w:rsidP="005D41D6">
      <w:pPr>
        <w:pStyle w:val="ConsPlusNormal"/>
        <w:spacing w:before="200"/>
        <w:ind w:firstLine="540"/>
        <w:jc w:val="both"/>
      </w:pPr>
      <w:r>
        <w:t>&lt;*&gt; Сведения о заявителе:</w:t>
      </w:r>
    </w:p>
    <w:p w14:paraId="6759E116" w14:textId="77777777" w:rsidR="005D41D6" w:rsidRDefault="005D41D6" w:rsidP="005D41D6">
      <w:pPr>
        <w:pStyle w:val="ConsPlusNormal"/>
        <w:spacing w:before="200"/>
        <w:ind w:firstLine="540"/>
        <w:jc w:val="both"/>
      </w:pPr>
      <w:r>
        <w:t>для физических лиц (индивидуальных предпринимателей) указываются фамилия, имя, отчество (при наличии),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(при наличии) представителя, реквизиты доверенности, которая прилагается к заявлению;</w:t>
      </w:r>
    </w:p>
    <w:p w14:paraId="7E1CF1E3" w14:textId="77777777" w:rsidR="005D41D6" w:rsidRDefault="005D41D6" w:rsidP="005D41D6">
      <w:pPr>
        <w:pStyle w:val="ConsPlusNormal"/>
        <w:spacing w:before="200"/>
        <w:ind w:firstLine="540"/>
        <w:jc w:val="both"/>
      </w:pPr>
      <w:r>
        <w:t>для юридических лиц указываются наименование, организационно-правовая форма, адрес места нахождения, номер телефона, фамилия, имя, отчество (при наличии)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p>
    <w:p w14:paraId="37789D0F" w14:textId="77777777" w:rsidR="005D41D6" w:rsidRDefault="005D41D6" w:rsidP="005D41D6">
      <w:pPr>
        <w:pStyle w:val="ConsPlusNormal"/>
        <w:spacing w:before="200"/>
        <w:ind w:firstLine="540"/>
        <w:jc w:val="both"/>
      </w:pPr>
      <w:r>
        <w:t>&lt;**&gt; Ответственность за достоверность представленных сведений и документов несет заявитель.</w:t>
      </w:r>
    </w:p>
    <w:p w14:paraId="292E0B36" w14:textId="77777777" w:rsidR="005D41D6" w:rsidRDefault="005D41D6" w:rsidP="005D41D6">
      <w:pPr>
        <w:pStyle w:val="ConsPlusNormal"/>
        <w:ind w:firstLine="540"/>
        <w:jc w:val="both"/>
      </w:pPr>
    </w:p>
    <w:p w14:paraId="6670EA63" w14:textId="77777777" w:rsidR="005D41D6" w:rsidRDefault="005D41D6" w:rsidP="005D41D6">
      <w:pPr>
        <w:pStyle w:val="ConsPlusNormal"/>
        <w:ind w:firstLine="540"/>
        <w:jc w:val="both"/>
      </w:pPr>
    </w:p>
    <w:p w14:paraId="14DCB4A7" w14:textId="77777777" w:rsidR="005D41D6" w:rsidRDefault="005D41D6" w:rsidP="005D41D6">
      <w:pPr>
        <w:pStyle w:val="ConsPlusNormal"/>
        <w:ind w:firstLine="540"/>
        <w:jc w:val="both"/>
      </w:pPr>
    </w:p>
    <w:p w14:paraId="720B3897" w14:textId="77777777" w:rsidR="005D41D6" w:rsidRDefault="005D41D6" w:rsidP="005D41D6">
      <w:pPr>
        <w:pStyle w:val="ConsPlusNormal"/>
        <w:ind w:firstLine="540"/>
        <w:jc w:val="both"/>
      </w:pPr>
    </w:p>
    <w:p w14:paraId="3386F576" w14:textId="77777777" w:rsidR="005D41D6" w:rsidRDefault="005D41D6" w:rsidP="005D41D6">
      <w:pPr>
        <w:pStyle w:val="ConsPlusNormal"/>
        <w:ind w:firstLine="540"/>
        <w:jc w:val="both"/>
      </w:pPr>
    </w:p>
    <w:p w14:paraId="5B838C67" w14:textId="77777777" w:rsidR="005D41D6" w:rsidRDefault="005D41D6" w:rsidP="005D41D6">
      <w:pPr>
        <w:pStyle w:val="ConsPlusNormal"/>
        <w:jc w:val="right"/>
        <w:outlineLvl w:val="1"/>
      </w:pPr>
      <w:r>
        <w:t>Приложение 2</w:t>
      </w:r>
    </w:p>
    <w:p w14:paraId="60AE31C5" w14:textId="77777777" w:rsidR="005D41D6" w:rsidRDefault="005D41D6" w:rsidP="005D41D6">
      <w:pPr>
        <w:pStyle w:val="ConsPlusNormal"/>
        <w:jc w:val="right"/>
      </w:pPr>
      <w:r>
        <w:t>к административному регламенту министерства</w:t>
      </w:r>
    </w:p>
    <w:p w14:paraId="15B8310E" w14:textId="77777777" w:rsidR="005D41D6" w:rsidRDefault="005D41D6" w:rsidP="005D41D6">
      <w:pPr>
        <w:pStyle w:val="ConsPlusNormal"/>
        <w:jc w:val="right"/>
      </w:pPr>
      <w:r>
        <w:t>градостроительной деятельности и развития агломераций</w:t>
      </w:r>
    </w:p>
    <w:p w14:paraId="563E9B6F" w14:textId="77777777" w:rsidR="005D41D6" w:rsidRDefault="005D41D6" w:rsidP="005D41D6">
      <w:pPr>
        <w:pStyle w:val="ConsPlusNormal"/>
        <w:jc w:val="right"/>
      </w:pPr>
      <w:r>
        <w:t>Нижегородской области по предоставлению государственной</w:t>
      </w:r>
    </w:p>
    <w:p w14:paraId="3ADDD7C0" w14:textId="77777777" w:rsidR="005D41D6" w:rsidRDefault="005D41D6" w:rsidP="005D41D6">
      <w:pPr>
        <w:pStyle w:val="ConsPlusNormal"/>
        <w:jc w:val="right"/>
      </w:pPr>
      <w:r>
        <w:t>услуги "Предоставление разрешения на условно разрешенный вид</w:t>
      </w:r>
    </w:p>
    <w:p w14:paraId="6BAAC633" w14:textId="77777777" w:rsidR="005D41D6" w:rsidRDefault="005D41D6" w:rsidP="005D41D6">
      <w:pPr>
        <w:pStyle w:val="ConsPlusNormal"/>
        <w:jc w:val="right"/>
      </w:pPr>
      <w:r>
        <w:t>использования земельного участка или объекта капитального</w:t>
      </w:r>
    </w:p>
    <w:p w14:paraId="1182907C" w14:textId="77777777" w:rsidR="005D41D6" w:rsidRDefault="005D41D6" w:rsidP="005D41D6">
      <w:pPr>
        <w:pStyle w:val="ConsPlusNormal"/>
        <w:jc w:val="right"/>
      </w:pPr>
      <w:r>
        <w:t>строительства на территории городского округа город Нижний</w:t>
      </w:r>
    </w:p>
    <w:p w14:paraId="58EDA58F" w14:textId="77777777" w:rsidR="005D41D6" w:rsidRDefault="005D41D6" w:rsidP="005D41D6">
      <w:pPr>
        <w:pStyle w:val="ConsPlusNormal"/>
        <w:jc w:val="right"/>
      </w:pPr>
      <w:r>
        <w:t>Новгород, городского округа город Дзержинск, Богородского</w:t>
      </w:r>
    </w:p>
    <w:p w14:paraId="2FF547DA" w14:textId="77777777" w:rsidR="005D41D6" w:rsidRDefault="005D41D6" w:rsidP="005D41D6">
      <w:pPr>
        <w:pStyle w:val="ConsPlusNormal"/>
        <w:jc w:val="right"/>
      </w:pPr>
      <w:r>
        <w:t>муниципального округа, городских и сельских поселений,</w:t>
      </w:r>
    </w:p>
    <w:p w14:paraId="6FD2350F" w14:textId="77777777" w:rsidR="005D41D6" w:rsidRDefault="005D41D6" w:rsidP="005D41D6">
      <w:pPr>
        <w:pStyle w:val="ConsPlusNormal"/>
        <w:jc w:val="right"/>
      </w:pPr>
      <w:r>
        <w:t>входящих в состав Кстовского муниципального района</w:t>
      </w:r>
    </w:p>
    <w:p w14:paraId="6E4A697F" w14:textId="77777777" w:rsidR="005D41D6" w:rsidRDefault="005D41D6" w:rsidP="005D41D6">
      <w:pPr>
        <w:pStyle w:val="ConsPlusNormal"/>
        <w:jc w:val="right"/>
      </w:pPr>
      <w:r>
        <w:t>Нижегородской области"</w:t>
      </w:r>
    </w:p>
    <w:p w14:paraId="37BE2074" w14:textId="77777777" w:rsidR="005D41D6" w:rsidRDefault="005D41D6" w:rsidP="005D41D6">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D41D6" w14:paraId="46E0A033" w14:textId="77777777" w:rsidTr="00A13782">
        <w:tc>
          <w:tcPr>
            <w:tcW w:w="60" w:type="dxa"/>
            <w:shd w:val="clear" w:color="auto" w:fill="CED3F1"/>
            <w:tcMar>
              <w:top w:w="0" w:type="dxa"/>
              <w:left w:w="0" w:type="dxa"/>
              <w:bottom w:w="0" w:type="dxa"/>
              <w:right w:w="0" w:type="dxa"/>
            </w:tcMar>
          </w:tcPr>
          <w:p w14:paraId="13EFCA99" w14:textId="77777777" w:rsidR="005D41D6" w:rsidRDefault="005D41D6" w:rsidP="00A13782">
            <w:pPr>
              <w:pStyle w:val="ConsPlusNormal"/>
              <w:rPr>
                <w:sz w:val="24"/>
                <w:szCs w:val="24"/>
              </w:rPr>
            </w:pPr>
          </w:p>
        </w:tc>
        <w:tc>
          <w:tcPr>
            <w:tcW w:w="113" w:type="dxa"/>
            <w:shd w:val="clear" w:color="auto" w:fill="F4F3F8"/>
            <w:tcMar>
              <w:top w:w="0" w:type="dxa"/>
              <w:left w:w="0" w:type="dxa"/>
              <w:bottom w:w="0" w:type="dxa"/>
              <w:right w:w="0" w:type="dxa"/>
            </w:tcMar>
          </w:tcPr>
          <w:p w14:paraId="713C1BDB" w14:textId="77777777" w:rsidR="005D41D6" w:rsidRDefault="005D41D6" w:rsidP="00A13782">
            <w:pPr>
              <w:pStyle w:val="ConsPlusNormal"/>
              <w:rPr>
                <w:sz w:val="24"/>
                <w:szCs w:val="24"/>
              </w:rPr>
            </w:pPr>
          </w:p>
        </w:tc>
        <w:tc>
          <w:tcPr>
            <w:tcW w:w="0" w:type="auto"/>
            <w:shd w:val="clear" w:color="auto" w:fill="F4F3F8"/>
            <w:tcMar>
              <w:top w:w="113" w:type="dxa"/>
              <w:left w:w="0" w:type="dxa"/>
              <w:bottom w:w="113" w:type="dxa"/>
              <w:right w:w="0" w:type="dxa"/>
            </w:tcMar>
          </w:tcPr>
          <w:p w14:paraId="2A059D51" w14:textId="77777777" w:rsidR="005D41D6" w:rsidRDefault="005D41D6" w:rsidP="00A13782">
            <w:pPr>
              <w:pStyle w:val="ConsPlusNormal"/>
              <w:jc w:val="center"/>
              <w:rPr>
                <w:color w:val="392C69"/>
              </w:rPr>
            </w:pPr>
            <w:r>
              <w:rPr>
                <w:color w:val="392C69"/>
              </w:rPr>
              <w:t>Список изменяющих документов</w:t>
            </w:r>
          </w:p>
          <w:p w14:paraId="3470F089" w14:textId="77777777" w:rsidR="005D41D6" w:rsidRDefault="005D41D6" w:rsidP="00A13782">
            <w:pPr>
              <w:pStyle w:val="ConsPlusNormal"/>
              <w:jc w:val="center"/>
              <w:rPr>
                <w:color w:val="392C69"/>
              </w:rPr>
            </w:pPr>
            <w:r>
              <w:rPr>
                <w:color w:val="392C69"/>
              </w:rPr>
              <w:t xml:space="preserve">(введено </w:t>
            </w:r>
            <w:hyperlink r:id="rId108" w:tooltip="Приказ министерства градостроительной деятельности и развития агломераций Нижегородской области от 25.05.2021 N 01-02/23 &quot;О внесении изменений в приказ департамента градостроительной деятельности и развития агломераций Нижегородской области от 10.07.2019 N 01-" w:history="1">
              <w:r>
                <w:rPr>
                  <w:color w:val="0000FF"/>
                </w:rPr>
                <w:t>приказом</w:t>
              </w:r>
            </w:hyperlink>
            <w:r>
              <w:rPr>
                <w:color w:val="392C69"/>
              </w:rPr>
              <w:t xml:space="preserve"> министерства градостроительной деятельности и развития</w:t>
            </w:r>
          </w:p>
          <w:p w14:paraId="6BC895E1" w14:textId="77777777" w:rsidR="005D41D6" w:rsidRDefault="005D41D6" w:rsidP="00A13782">
            <w:pPr>
              <w:pStyle w:val="ConsPlusNormal"/>
              <w:jc w:val="center"/>
              <w:rPr>
                <w:color w:val="392C69"/>
              </w:rPr>
            </w:pPr>
            <w:r>
              <w:rPr>
                <w:color w:val="392C69"/>
              </w:rPr>
              <w:t>агломераций Нижегородской области от 25.05.2021 N 01-02/23)</w:t>
            </w:r>
          </w:p>
        </w:tc>
        <w:tc>
          <w:tcPr>
            <w:tcW w:w="113" w:type="dxa"/>
            <w:shd w:val="clear" w:color="auto" w:fill="F4F3F8"/>
            <w:tcMar>
              <w:top w:w="0" w:type="dxa"/>
              <w:left w:w="0" w:type="dxa"/>
              <w:bottom w:w="0" w:type="dxa"/>
              <w:right w:w="0" w:type="dxa"/>
            </w:tcMar>
          </w:tcPr>
          <w:p w14:paraId="092AB7FA" w14:textId="77777777" w:rsidR="005D41D6" w:rsidRDefault="005D41D6" w:rsidP="00A13782">
            <w:pPr>
              <w:pStyle w:val="ConsPlusNormal"/>
              <w:jc w:val="center"/>
              <w:rPr>
                <w:color w:val="392C69"/>
              </w:rPr>
            </w:pPr>
          </w:p>
        </w:tc>
      </w:tr>
    </w:tbl>
    <w:p w14:paraId="326EAF14" w14:textId="77777777" w:rsidR="005D41D6" w:rsidRDefault="005D41D6" w:rsidP="005D41D6">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13"/>
        <w:gridCol w:w="1787"/>
        <w:gridCol w:w="1146"/>
        <w:gridCol w:w="4925"/>
      </w:tblGrid>
      <w:tr w:rsidR="005D41D6" w14:paraId="0D03A0A8" w14:textId="77777777" w:rsidTr="00A13782">
        <w:tc>
          <w:tcPr>
            <w:tcW w:w="9071" w:type="dxa"/>
            <w:gridSpan w:val="4"/>
          </w:tcPr>
          <w:p w14:paraId="5B3F50FB" w14:textId="77777777" w:rsidR="005D41D6" w:rsidRDefault="005D41D6" w:rsidP="00A13782">
            <w:pPr>
              <w:pStyle w:val="ConsPlusNormal"/>
              <w:jc w:val="center"/>
            </w:pPr>
            <w:r>
              <w:t>СОГЛАСИЕ</w:t>
            </w:r>
          </w:p>
          <w:p w14:paraId="2712884C" w14:textId="77777777" w:rsidR="005D41D6" w:rsidRDefault="005D41D6" w:rsidP="00A13782">
            <w:pPr>
              <w:pStyle w:val="ConsPlusNormal"/>
              <w:jc w:val="center"/>
            </w:pPr>
            <w:r>
              <w:t>НА ОБРАБОТКУ ПЕРСОНАЛЬНЫХ ДАННЫХ</w:t>
            </w:r>
          </w:p>
        </w:tc>
      </w:tr>
      <w:tr w:rsidR="005D41D6" w14:paraId="5F3641DE" w14:textId="77777777" w:rsidTr="00A13782">
        <w:tc>
          <w:tcPr>
            <w:tcW w:w="9071" w:type="dxa"/>
            <w:gridSpan w:val="4"/>
          </w:tcPr>
          <w:p w14:paraId="5F3706B9" w14:textId="77777777" w:rsidR="005D41D6" w:rsidRDefault="005D41D6" w:rsidP="00A13782">
            <w:pPr>
              <w:pStyle w:val="ConsPlusNormal"/>
              <w:jc w:val="both"/>
            </w:pPr>
            <w:r>
              <w:t>Я, ___________________________________________________________,</w:t>
            </w:r>
          </w:p>
          <w:p w14:paraId="5D09E22A" w14:textId="77777777" w:rsidR="005D41D6" w:rsidRDefault="005D41D6" w:rsidP="00A13782">
            <w:pPr>
              <w:pStyle w:val="ConsPlusNormal"/>
              <w:jc w:val="center"/>
            </w:pPr>
            <w:r>
              <w:t>(ФИО)</w:t>
            </w:r>
          </w:p>
        </w:tc>
      </w:tr>
      <w:tr w:rsidR="005D41D6" w14:paraId="4DA2EF7B" w14:textId="77777777" w:rsidTr="00A13782">
        <w:tc>
          <w:tcPr>
            <w:tcW w:w="1213" w:type="dxa"/>
          </w:tcPr>
          <w:p w14:paraId="3F89CEF8" w14:textId="77777777" w:rsidR="005D41D6" w:rsidRDefault="005D41D6" w:rsidP="00A13782">
            <w:pPr>
              <w:pStyle w:val="ConsPlusNormal"/>
              <w:jc w:val="both"/>
            </w:pPr>
            <w:r>
              <w:t>паспорт</w:t>
            </w:r>
          </w:p>
        </w:tc>
        <w:tc>
          <w:tcPr>
            <w:tcW w:w="1787" w:type="dxa"/>
          </w:tcPr>
          <w:p w14:paraId="24D5DA76" w14:textId="77777777" w:rsidR="005D41D6" w:rsidRDefault="005D41D6" w:rsidP="00A13782">
            <w:pPr>
              <w:pStyle w:val="ConsPlusNormal"/>
              <w:jc w:val="center"/>
            </w:pPr>
            <w:r>
              <w:t>____________</w:t>
            </w:r>
          </w:p>
          <w:p w14:paraId="3B2A9697" w14:textId="77777777" w:rsidR="005D41D6" w:rsidRDefault="005D41D6" w:rsidP="00A13782">
            <w:pPr>
              <w:pStyle w:val="ConsPlusNormal"/>
              <w:jc w:val="center"/>
            </w:pPr>
            <w:r>
              <w:t>(серия, номер)</w:t>
            </w:r>
          </w:p>
        </w:tc>
        <w:tc>
          <w:tcPr>
            <w:tcW w:w="1146" w:type="dxa"/>
          </w:tcPr>
          <w:p w14:paraId="6BE001C2" w14:textId="77777777" w:rsidR="005D41D6" w:rsidRDefault="005D41D6" w:rsidP="00A13782">
            <w:pPr>
              <w:pStyle w:val="ConsPlusNormal"/>
              <w:jc w:val="center"/>
            </w:pPr>
            <w:r>
              <w:t>выдан</w:t>
            </w:r>
          </w:p>
        </w:tc>
        <w:tc>
          <w:tcPr>
            <w:tcW w:w="4925" w:type="dxa"/>
          </w:tcPr>
          <w:p w14:paraId="0BB066B1" w14:textId="77777777" w:rsidR="005D41D6" w:rsidRDefault="005D41D6" w:rsidP="00A13782">
            <w:pPr>
              <w:pStyle w:val="ConsPlusNormal"/>
              <w:jc w:val="center"/>
            </w:pPr>
            <w:r>
              <w:t>_____________________________________,</w:t>
            </w:r>
          </w:p>
          <w:p w14:paraId="0960477B" w14:textId="77777777" w:rsidR="005D41D6" w:rsidRDefault="005D41D6" w:rsidP="00A13782">
            <w:pPr>
              <w:pStyle w:val="ConsPlusNormal"/>
              <w:jc w:val="center"/>
            </w:pPr>
            <w:r>
              <w:t>(когда и кем выдан)</w:t>
            </w:r>
          </w:p>
        </w:tc>
      </w:tr>
      <w:tr w:rsidR="005D41D6" w14:paraId="6EAC9BAF" w14:textId="77777777" w:rsidTr="00A13782">
        <w:tc>
          <w:tcPr>
            <w:tcW w:w="9071" w:type="dxa"/>
            <w:gridSpan w:val="4"/>
          </w:tcPr>
          <w:p w14:paraId="7ECA2B8E" w14:textId="77777777" w:rsidR="005D41D6" w:rsidRDefault="005D41D6" w:rsidP="00A13782">
            <w:pPr>
              <w:pStyle w:val="ConsPlusNormal"/>
              <w:jc w:val="both"/>
            </w:pPr>
            <w:r>
              <w:t>адрес регистрации: ___________________________________________,</w:t>
            </w:r>
          </w:p>
          <w:p w14:paraId="2CF5D9AD" w14:textId="77777777" w:rsidR="005D41D6" w:rsidRDefault="005D41D6" w:rsidP="00A13782">
            <w:pPr>
              <w:pStyle w:val="ConsPlusNormal"/>
              <w:jc w:val="both"/>
            </w:pPr>
            <w:r>
              <w:lastRenderedPageBreak/>
              <w:t>даю свое согласие министерству градостроительной деятельности и развития агломераций Нижегородской области на обработку моих персональных данных, относящихся исключительно к перечисленным ниже категориям персональных данных: фамилия, имя, отчество; дата рождения; тип документа, удостоверяющего личность; данные документа, удостоверяющего личность; идентификационный номер налогоплательщика; адрес местожительства; контактный телефон.</w:t>
            </w:r>
          </w:p>
        </w:tc>
      </w:tr>
      <w:tr w:rsidR="005D41D6" w14:paraId="614D91CE" w14:textId="77777777" w:rsidTr="00A13782">
        <w:tc>
          <w:tcPr>
            <w:tcW w:w="9071" w:type="dxa"/>
            <w:gridSpan w:val="4"/>
          </w:tcPr>
          <w:p w14:paraId="6EDD809B" w14:textId="77777777" w:rsidR="005D41D6" w:rsidRDefault="005D41D6" w:rsidP="00A13782">
            <w:pPr>
              <w:pStyle w:val="ConsPlusNormal"/>
              <w:ind w:firstLine="283"/>
              <w:jc w:val="both"/>
            </w:pPr>
            <w:r>
              <w:lastRenderedPageBreak/>
              <w:t>Я даю согласие на использование персональных данных исключительно в целях предоставления государственных услуг, предоставляемых министерством градостроительной деятельности и развития агломераций Нижегородской области, а также на хранение данных о результатах предоставления государственных услуг на электронных носителях.</w:t>
            </w:r>
          </w:p>
          <w:p w14:paraId="429BBA36" w14:textId="77777777" w:rsidR="005D41D6" w:rsidRDefault="005D41D6" w:rsidP="00A13782">
            <w:pPr>
              <w:pStyle w:val="ConsPlusNormal"/>
              <w:ind w:firstLine="283"/>
              <w:jc w:val="both"/>
            </w:pPr>
            <w: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 Общее описание вышеуказанных способов обработки данных приведено в Федеральном </w:t>
            </w:r>
            <w:hyperlink r:id="rId109" w:tooltip="Федеральный закон от 27.07.2006 N 152-ФЗ (ред. от 02.07.2021) &quot;О персональных данных&quot;{КонсультантПлюс}" w:history="1">
              <w:r>
                <w:rPr>
                  <w:color w:val="0000FF"/>
                </w:rPr>
                <w:t>законе</w:t>
              </w:r>
            </w:hyperlink>
            <w:r>
              <w:t xml:space="preserve"> от 27.07.2006 N 152-ФЗ "О персональных данных".</w:t>
            </w:r>
          </w:p>
          <w:p w14:paraId="6B4385DA" w14:textId="77777777" w:rsidR="005D41D6" w:rsidRDefault="005D41D6" w:rsidP="00A13782">
            <w:pPr>
              <w:pStyle w:val="ConsPlusNormal"/>
              <w:ind w:firstLine="283"/>
              <w:jc w:val="both"/>
            </w:pPr>
            <w:r>
              <w:t>Я проинформирован, что министерство градостроительной деятельности и развития агломераций Нижегородской области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1872ED0A" w14:textId="77777777" w:rsidR="005D41D6" w:rsidRDefault="005D41D6" w:rsidP="00A13782">
            <w:pPr>
              <w:pStyle w:val="ConsPlusNormal"/>
              <w:ind w:firstLine="283"/>
              <w:jc w:val="both"/>
            </w:pPr>
            <w:r>
              <w:t>Данное согласие действует до достижения целей обработки персональных данных или в течение срока хранения информации.</w:t>
            </w:r>
          </w:p>
          <w:p w14:paraId="0BFC6164" w14:textId="77777777" w:rsidR="005D41D6" w:rsidRDefault="005D41D6" w:rsidP="00A13782">
            <w:pPr>
              <w:pStyle w:val="ConsPlusNormal"/>
              <w:ind w:firstLine="283"/>
              <w:jc w:val="both"/>
            </w:pPr>
            <w:r>
              <w:t>Данное согласие может быть отозвано в любой момент по моему письменному заявлению.</w:t>
            </w:r>
          </w:p>
          <w:p w14:paraId="6C30FB1D" w14:textId="77777777" w:rsidR="005D41D6" w:rsidRDefault="005D41D6" w:rsidP="00A13782">
            <w:pPr>
              <w:pStyle w:val="ConsPlusNormal"/>
              <w:jc w:val="center"/>
            </w:pPr>
            <w:r>
              <w:t>_______________________________________________________________</w:t>
            </w:r>
          </w:p>
          <w:p w14:paraId="2E1E73CF" w14:textId="77777777" w:rsidR="005D41D6" w:rsidRDefault="005D41D6" w:rsidP="00A13782">
            <w:pPr>
              <w:pStyle w:val="ConsPlusNormal"/>
              <w:jc w:val="center"/>
            </w:pPr>
            <w:r>
              <w:t>(Ф.И.О. полностью, подпись)</w:t>
            </w:r>
          </w:p>
        </w:tc>
      </w:tr>
      <w:tr w:rsidR="005D41D6" w14:paraId="54939E3F" w14:textId="77777777" w:rsidTr="00A13782">
        <w:tc>
          <w:tcPr>
            <w:tcW w:w="9071" w:type="dxa"/>
            <w:gridSpan w:val="4"/>
          </w:tcPr>
          <w:p w14:paraId="77DF8238" w14:textId="77777777" w:rsidR="005D41D6" w:rsidRDefault="005D41D6" w:rsidP="00A13782">
            <w:pPr>
              <w:pStyle w:val="ConsPlusNormal"/>
              <w:jc w:val="both"/>
            </w:pPr>
            <w:r>
              <w:t>"__" _______________ 20___ года</w:t>
            </w:r>
          </w:p>
        </w:tc>
      </w:tr>
    </w:tbl>
    <w:p w14:paraId="3E2AB320" w14:textId="77777777" w:rsidR="005D41D6" w:rsidRDefault="005D41D6" w:rsidP="005D41D6">
      <w:pPr>
        <w:pStyle w:val="ConsPlusNormal"/>
        <w:ind w:firstLine="540"/>
        <w:jc w:val="both"/>
      </w:pPr>
    </w:p>
    <w:p w14:paraId="07269D1C" w14:textId="77777777" w:rsidR="005D41D6" w:rsidRDefault="005D41D6" w:rsidP="005D41D6">
      <w:pPr>
        <w:pStyle w:val="ConsPlusNormal"/>
        <w:ind w:firstLine="540"/>
        <w:jc w:val="both"/>
      </w:pPr>
    </w:p>
    <w:p w14:paraId="6F65DD69" w14:textId="77777777" w:rsidR="005D41D6" w:rsidRDefault="005D41D6" w:rsidP="005D41D6">
      <w:pPr>
        <w:pStyle w:val="ConsPlusNormal"/>
        <w:ind w:firstLine="540"/>
        <w:jc w:val="both"/>
      </w:pPr>
    </w:p>
    <w:p w14:paraId="31EC05B9" w14:textId="77777777" w:rsidR="005D41D6" w:rsidRDefault="005D41D6" w:rsidP="005D41D6">
      <w:pPr>
        <w:pStyle w:val="ConsPlusNormal"/>
        <w:ind w:firstLine="540"/>
        <w:jc w:val="both"/>
      </w:pPr>
    </w:p>
    <w:p w14:paraId="46A4585B" w14:textId="77777777" w:rsidR="005D41D6" w:rsidRDefault="005D41D6" w:rsidP="005D41D6">
      <w:pPr>
        <w:pStyle w:val="ConsPlusNormal"/>
        <w:ind w:firstLine="540"/>
        <w:jc w:val="both"/>
      </w:pPr>
    </w:p>
    <w:p w14:paraId="29DE8635" w14:textId="77777777" w:rsidR="005D41D6" w:rsidRDefault="005D41D6" w:rsidP="005D41D6">
      <w:pPr>
        <w:pStyle w:val="ConsPlusNormal"/>
        <w:jc w:val="right"/>
        <w:outlineLvl w:val="1"/>
      </w:pPr>
      <w:r>
        <w:t>Приложение 3</w:t>
      </w:r>
    </w:p>
    <w:p w14:paraId="58CF6F5A" w14:textId="77777777" w:rsidR="005D41D6" w:rsidRDefault="005D41D6" w:rsidP="005D41D6">
      <w:pPr>
        <w:pStyle w:val="ConsPlusNormal"/>
        <w:jc w:val="right"/>
      </w:pPr>
      <w:r>
        <w:t>к административному регламенту министерства</w:t>
      </w:r>
    </w:p>
    <w:p w14:paraId="28EFB034" w14:textId="77777777" w:rsidR="005D41D6" w:rsidRDefault="005D41D6" w:rsidP="005D41D6">
      <w:pPr>
        <w:pStyle w:val="ConsPlusNormal"/>
        <w:jc w:val="right"/>
      </w:pPr>
      <w:r>
        <w:t>градостроительной деятельности и развития агломераций</w:t>
      </w:r>
    </w:p>
    <w:p w14:paraId="0E4792EF" w14:textId="77777777" w:rsidR="005D41D6" w:rsidRDefault="005D41D6" w:rsidP="005D41D6">
      <w:pPr>
        <w:pStyle w:val="ConsPlusNormal"/>
        <w:jc w:val="right"/>
      </w:pPr>
      <w:r>
        <w:t>Нижегородской области по предоставлению государственной</w:t>
      </w:r>
    </w:p>
    <w:p w14:paraId="6ADC9EB5" w14:textId="77777777" w:rsidR="005D41D6" w:rsidRDefault="005D41D6" w:rsidP="005D41D6">
      <w:pPr>
        <w:pStyle w:val="ConsPlusNormal"/>
        <w:jc w:val="right"/>
      </w:pPr>
      <w:r>
        <w:t>услуги "Предоставление разрешения на условно разрешенный вид</w:t>
      </w:r>
    </w:p>
    <w:p w14:paraId="2CC17553" w14:textId="77777777" w:rsidR="005D41D6" w:rsidRDefault="005D41D6" w:rsidP="005D41D6">
      <w:pPr>
        <w:pStyle w:val="ConsPlusNormal"/>
        <w:jc w:val="right"/>
      </w:pPr>
      <w:r>
        <w:t>использования земельного участка или объекта капитального</w:t>
      </w:r>
    </w:p>
    <w:p w14:paraId="14BEB677" w14:textId="77777777" w:rsidR="005D41D6" w:rsidRDefault="005D41D6" w:rsidP="005D41D6">
      <w:pPr>
        <w:pStyle w:val="ConsPlusNormal"/>
        <w:jc w:val="right"/>
      </w:pPr>
      <w:r>
        <w:t>строительства на территории городского округа город Нижний</w:t>
      </w:r>
    </w:p>
    <w:p w14:paraId="736AA761" w14:textId="77777777" w:rsidR="005D41D6" w:rsidRDefault="005D41D6" w:rsidP="005D41D6">
      <w:pPr>
        <w:pStyle w:val="ConsPlusNormal"/>
        <w:jc w:val="right"/>
      </w:pPr>
      <w:r>
        <w:t>Новгород, городского округа город Дзержинск, Богородского</w:t>
      </w:r>
    </w:p>
    <w:p w14:paraId="5DA41E43" w14:textId="77777777" w:rsidR="005D41D6" w:rsidRDefault="005D41D6" w:rsidP="005D41D6">
      <w:pPr>
        <w:pStyle w:val="ConsPlusNormal"/>
        <w:jc w:val="right"/>
      </w:pPr>
      <w:r>
        <w:t>муниципального округа, городских и сельских поселений,</w:t>
      </w:r>
    </w:p>
    <w:p w14:paraId="7C29CB13" w14:textId="77777777" w:rsidR="005D41D6" w:rsidRDefault="005D41D6" w:rsidP="005D41D6">
      <w:pPr>
        <w:pStyle w:val="ConsPlusNormal"/>
        <w:jc w:val="right"/>
      </w:pPr>
      <w:r>
        <w:t>входящих в состав Кстовского муниципального района</w:t>
      </w:r>
    </w:p>
    <w:p w14:paraId="6A6096D4" w14:textId="77777777" w:rsidR="005D41D6" w:rsidRDefault="005D41D6" w:rsidP="005D41D6">
      <w:pPr>
        <w:pStyle w:val="ConsPlusNormal"/>
        <w:jc w:val="right"/>
      </w:pPr>
      <w:r>
        <w:t>Нижегородской области"</w:t>
      </w:r>
    </w:p>
    <w:p w14:paraId="168737D5" w14:textId="77777777" w:rsidR="005D41D6" w:rsidRDefault="005D41D6" w:rsidP="005D41D6">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D41D6" w14:paraId="73784CC3" w14:textId="77777777" w:rsidTr="00A13782">
        <w:tc>
          <w:tcPr>
            <w:tcW w:w="60" w:type="dxa"/>
            <w:shd w:val="clear" w:color="auto" w:fill="CED3F1"/>
            <w:tcMar>
              <w:top w:w="0" w:type="dxa"/>
              <w:left w:w="0" w:type="dxa"/>
              <w:bottom w:w="0" w:type="dxa"/>
              <w:right w:w="0" w:type="dxa"/>
            </w:tcMar>
          </w:tcPr>
          <w:p w14:paraId="5C75A0AC" w14:textId="77777777" w:rsidR="005D41D6" w:rsidRDefault="005D41D6" w:rsidP="00A13782">
            <w:pPr>
              <w:pStyle w:val="ConsPlusNormal"/>
              <w:rPr>
                <w:sz w:val="24"/>
                <w:szCs w:val="24"/>
              </w:rPr>
            </w:pPr>
          </w:p>
        </w:tc>
        <w:tc>
          <w:tcPr>
            <w:tcW w:w="113" w:type="dxa"/>
            <w:shd w:val="clear" w:color="auto" w:fill="F4F3F8"/>
            <w:tcMar>
              <w:top w:w="0" w:type="dxa"/>
              <w:left w:w="0" w:type="dxa"/>
              <w:bottom w:w="0" w:type="dxa"/>
              <w:right w:w="0" w:type="dxa"/>
            </w:tcMar>
          </w:tcPr>
          <w:p w14:paraId="27A1CC77" w14:textId="77777777" w:rsidR="005D41D6" w:rsidRDefault="005D41D6" w:rsidP="00A13782">
            <w:pPr>
              <w:pStyle w:val="ConsPlusNormal"/>
              <w:rPr>
                <w:sz w:val="24"/>
                <w:szCs w:val="24"/>
              </w:rPr>
            </w:pPr>
          </w:p>
        </w:tc>
        <w:tc>
          <w:tcPr>
            <w:tcW w:w="0" w:type="auto"/>
            <w:shd w:val="clear" w:color="auto" w:fill="F4F3F8"/>
            <w:tcMar>
              <w:top w:w="113" w:type="dxa"/>
              <w:left w:w="0" w:type="dxa"/>
              <w:bottom w:w="113" w:type="dxa"/>
              <w:right w:w="0" w:type="dxa"/>
            </w:tcMar>
          </w:tcPr>
          <w:p w14:paraId="052DACE1" w14:textId="77777777" w:rsidR="005D41D6" w:rsidRDefault="005D41D6" w:rsidP="00A13782">
            <w:pPr>
              <w:pStyle w:val="ConsPlusNormal"/>
              <w:jc w:val="center"/>
              <w:rPr>
                <w:color w:val="392C69"/>
              </w:rPr>
            </w:pPr>
            <w:r>
              <w:rPr>
                <w:color w:val="392C69"/>
              </w:rPr>
              <w:t>Список изменяющих документов</w:t>
            </w:r>
          </w:p>
          <w:p w14:paraId="444DD754" w14:textId="77777777" w:rsidR="005D41D6" w:rsidRDefault="005D41D6" w:rsidP="00A13782">
            <w:pPr>
              <w:pStyle w:val="ConsPlusNormal"/>
              <w:jc w:val="center"/>
              <w:rPr>
                <w:color w:val="392C69"/>
              </w:rPr>
            </w:pPr>
            <w:r>
              <w:rPr>
                <w:color w:val="392C69"/>
              </w:rPr>
              <w:t xml:space="preserve">(введено </w:t>
            </w:r>
            <w:hyperlink r:id="rId110" w:tooltip="Приказ министерства градостроительной деятельности и развития агломераций Нижегородской области от 25.05.2021 N 01-02/23 &quot;О внесении изменений в приказ департамента градостроительной деятельности и развития агломераций Нижегородской области от 10.07.2019 N 01-" w:history="1">
              <w:r>
                <w:rPr>
                  <w:color w:val="0000FF"/>
                </w:rPr>
                <w:t>приказом</w:t>
              </w:r>
            </w:hyperlink>
            <w:r>
              <w:rPr>
                <w:color w:val="392C69"/>
              </w:rPr>
              <w:t xml:space="preserve"> министерства градостроительной деятельности и развития</w:t>
            </w:r>
          </w:p>
          <w:p w14:paraId="794A9611" w14:textId="77777777" w:rsidR="005D41D6" w:rsidRDefault="005D41D6" w:rsidP="00A13782">
            <w:pPr>
              <w:pStyle w:val="ConsPlusNormal"/>
              <w:jc w:val="center"/>
              <w:rPr>
                <w:color w:val="392C69"/>
              </w:rPr>
            </w:pPr>
            <w:r>
              <w:rPr>
                <w:color w:val="392C69"/>
              </w:rPr>
              <w:t>агломераций Нижегородской области от 25.05.2021 N 01-02/23)</w:t>
            </w:r>
          </w:p>
        </w:tc>
        <w:tc>
          <w:tcPr>
            <w:tcW w:w="113" w:type="dxa"/>
            <w:shd w:val="clear" w:color="auto" w:fill="F4F3F8"/>
            <w:tcMar>
              <w:top w:w="0" w:type="dxa"/>
              <w:left w:w="0" w:type="dxa"/>
              <w:bottom w:w="0" w:type="dxa"/>
              <w:right w:w="0" w:type="dxa"/>
            </w:tcMar>
          </w:tcPr>
          <w:p w14:paraId="3D6C013D" w14:textId="77777777" w:rsidR="005D41D6" w:rsidRDefault="005D41D6" w:rsidP="00A13782">
            <w:pPr>
              <w:pStyle w:val="ConsPlusNormal"/>
              <w:jc w:val="center"/>
              <w:rPr>
                <w:color w:val="392C69"/>
              </w:rPr>
            </w:pPr>
          </w:p>
        </w:tc>
      </w:tr>
    </w:tbl>
    <w:p w14:paraId="6925B93E" w14:textId="77777777" w:rsidR="005D41D6" w:rsidRDefault="005D41D6" w:rsidP="005D41D6">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00"/>
        <w:gridCol w:w="2917"/>
        <w:gridCol w:w="219"/>
        <w:gridCol w:w="4435"/>
      </w:tblGrid>
      <w:tr w:rsidR="005D41D6" w14:paraId="279171D7" w14:textId="77777777" w:rsidTr="00A13782">
        <w:tc>
          <w:tcPr>
            <w:tcW w:w="4417" w:type="dxa"/>
            <w:gridSpan w:val="2"/>
          </w:tcPr>
          <w:p w14:paraId="674068A5" w14:textId="77777777" w:rsidR="005D41D6" w:rsidRDefault="005D41D6" w:rsidP="00A13782">
            <w:pPr>
              <w:pStyle w:val="ConsPlusNormal"/>
            </w:pPr>
          </w:p>
        </w:tc>
        <w:tc>
          <w:tcPr>
            <w:tcW w:w="4654" w:type="dxa"/>
            <w:gridSpan w:val="2"/>
          </w:tcPr>
          <w:p w14:paraId="2CFB7C13" w14:textId="77777777" w:rsidR="005D41D6" w:rsidRDefault="005D41D6" w:rsidP="00A13782">
            <w:pPr>
              <w:pStyle w:val="ConsPlusNormal"/>
              <w:jc w:val="right"/>
            </w:pPr>
            <w:r>
              <w:t>Министру градостроительной деятельности и развития агломераций Нижегородской области</w:t>
            </w:r>
          </w:p>
          <w:p w14:paraId="46D3C197" w14:textId="77777777" w:rsidR="005D41D6" w:rsidRDefault="005D41D6" w:rsidP="00A13782">
            <w:pPr>
              <w:pStyle w:val="ConsPlusNormal"/>
              <w:jc w:val="center"/>
            </w:pPr>
            <w:r>
              <w:t>_______________________________</w:t>
            </w:r>
          </w:p>
          <w:p w14:paraId="44B68BC8" w14:textId="77777777" w:rsidR="005D41D6" w:rsidRDefault="005D41D6" w:rsidP="00A13782">
            <w:pPr>
              <w:pStyle w:val="ConsPlusNormal"/>
              <w:jc w:val="center"/>
            </w:pPr>
            <w:r>
              <w:lastRenderedPageBreak/>
              <w:t>от _____________________________</w:t>
            </w:r>
          </w:p>
          <w:p w14:paraId="2A1D4DE6" w14:textId="77777777" w:rsidR="005D41D6" w:rsidRDefault="005D41D6" w:rsidP="00A13782">
            <w:pPr>
              <w:pStyle w:val="ConsPlusNormal"/>
              <w:jc w:val="center"/>
            </w:pPr>
            <w:r>
              <w:t>_______________________________</w:t>
            </w:r>
          </w:p>
          <w:p w14:paraId="41424D04" w14:textId="77777777" w:rsidR="005D41D6" w:rsidRDefault="005D41D6" w:rsidP="00A13782">
            <w:pPr>
              <w:pStyle w:val="ConsPlusNormal"/>
              <w:jc w:val="center"/>
            </w:pPr>
            <w:r>
              <w:t>(сведения о заявителе) &lt;*&gt;</w:t>
            </w:r>
          </w:p>
        </w:tc>
      </w:tr>
      <w:tr w:rsidR="005D41D6" w14:paraId="727F2011" w14:textId="77777777" w:rsidTr="00A13782">
        <w:tc>
          <w:tcPr>
            <w:tcW w:w="9071" w:type="dxa"/>
            <w:gridSpan w:val="4"/>
          </w:tcPr>
          <w:p w14:paraId="11C9015A" w14:textId="77777777" w:rsidR="005D41D6" w:rsidRDefault="005D41D6" w:rsidP="00A13782">
            <w:pPr>
              <w:pStyle w:val="ConsPlusNormal"/>
              <w:jc w:val="center"/>
            </w:pPr>
            <w:bookmarkStart w:id="14" w:name="Par546"/>
            <w:bookmarkEnd w:id="14"/>
            <w:r>
              <w:lastRenderedPageBreak/>
              <w:t>Заявление</w:t>
            </w:r>
          </w:p>
          <w:p w14:paraId="67458EAB" w14:textId="77777777" w:rsidR="005D41D6" w:rsidRDefault="005D41D6" w:rsidP="00A13782">
            <w:pPr>
              <w:pStyle w:val="ConsPlusNormal"/>
              <w:jc w:val="center"/>
            </w:pPr>
            <w:r>
              <w:t>об исправлении ошибок и опечаток в документах, выданных в результате предоставления государственной услуги</w:t>
            </w:r>
          </w:p>
        </w:tc>
      </w:tr>
      <w:tr w:rsidR="005D41D6" w14:paraId="4BFCF6DF" w14:textId="77777777" w:rsidTr="00A13782">
        <w:tc>
          <w:tcPr>
            <w:tcW w:w="4417" w:type="dxa"/>
            <w:gridSpan w:val="2"/>
          </w:tcPr>
          <w:p w14:paraId="11FE263D" w14:textId="77777777" w:rsidR="005D41D6" w:rsidRDefault="005D41D6" w:rsidP="00A13782">
            <w:pPr>
              <w:pStyle w:val="ConsPlusNormal"/>
              <w:jc w:val="both"/>
            </w:pPr>
            <w:r>
              <w:t>Прошу исправить ошибку (опечатку) в</w:t>
            </w:r>
          </w:p>
        </w:tc>
        <w:tc>
          <w:tcPr>
            <w:tcW w:w="4654" w:type="dxa"/>
            <w:gridSpan w:val="2"/>
          </w:tcPr>
          <w:p w14:paraId="5E0DA197" w14:textId="77777777" w:rsidR="005D41D6" w:rsidRDefault="005D41D6" w:rsidP="00A13782">
            <w:pPr>
              <w:pStyle w:val="ConsPlusNormal"/>
            </w:pPr>
          </w:p>
        </w:tc>
      </w:tr>
      <w:tr w:rsidR="005D41D6" w14:paraId="4F0FAFD8" w14:textId="77777777" w:rsidTr="00A13782">
        <w:tc>
          <w:tcPr>
            <w:tcW w:w="4417" w:type="dxa"/>
            <w:gridSpan w:val="2"/>
          </w:tcPr>
          <w:p w14:paraId="42979AC2" w14:textId="77777777" w:rsidR="005D41D6" w:rsidRDefault="005D41D6" w:rsidP="00A13782">
            <w:pPr>
              <w:pStyle w:val="ConsPlusNormal"/>
            </w:pPr>
          </w:p>
        </w:tc>
        <w:tc>
          <w:tcPr>
            <w:tcW w:w="4654" w:type="dxa"/>
            <w:gridSpan w:val="2"/>
          </w:tcPr>
          <w:p w14:paraId="4D18E4D5" w14:textId="77777777" w:rsidR="005D41D6" w:rsidRDefault="005D41D6" w:rsidP="00A13782">
            <w:pPr>
              <w:pStyle w:val="ConsPlusNormal"/>
              <w:jc w:val="center"/>
            </w:pPr>
            <w:r>
              <w:t>(реквизиты документа, заявленного к исправлению)</w:t>
            </w:r>
          </w:p>
        </w:tc>
      </w:tr>
      <w:tr w:rsidR="005D41D6" w14:paraId="6D0B1CD2" w14:textId="77777777" w:rsidTr="00A13782">
        <w:tc>
          <w:tcPr>
            <w:tcW w:w="9071" w:type="dxa"/>
            <w:gridSpan w:val="4"/>
          </w:tcPr>
          <w:p w14:paraId="27D9E3F6" w14:textId="77777777" w:rsidR="005D41D6" w:rsidRDefault="005D41D6" w:rsidP="00A13782">
            <w:pPr>
              <w:pStyle w:val="ConsPlusNormal"/>
              <w:jc w:val="both"/>
            </w:pPr>
            <w:r>
              <w:t>ошибочно указанную информацию</w:t>
            </w:r>
          </w:p>
        </w:tc>
      </w:tr>
      <w:tr w:rsidR="005D41D6" w14:paraId="4773FF01" w14:textId="77777777" w:rsidTr="00A13782">
        <w:tc>
          <w:tcPr>
            <w:tcW w:w="9071" w:type="dxa"/>
            <w:gridSpan w:val="4"/>
          </w:tcPr>
          <w:p w14:paraId="5E5D96EE" w14:textId="77777777" w:rsidR="005D41D6" w:rsidRDefault="005D41D6" w:rsidP="00A13782">
            <w:pPr>
              <w:pStyle w:val="ConsPlusNormal"/>
              <w:jc w:val="both"/>
            </w:pPr>
            <w:r>
              <w:t>заменить на</w:t>
            </w:r>
          </w:p>
        </w:tc>
      </w:tr>
      <w:tr w:rsidR="005D41D6" w14:paraId="59F60124" w14:textId="77777777" w:rsidTr="00A13782">
        <w:tc>
          <w:tcPr>
            <w:tcW w:w="9071" w:type="dxa"/>
            <w:gridSpan w:val="4"/>
          </w:tcPr>
          <w:p w14:paraId="480A9B56" w14:textId="77777777" w:rsidR="005D41D6" w:rsidRDefault="005D41D6" w:rsidP="00A13782">
            <w:pPr>
              <w:pStyle w:val="ConsPlusNormal"/>
              <w:jc w:val="both"/>
            </w:pPr>
            <w:r>
              <w:t>Основание для исправления ошибки (опечатки):</w:t>
            </w:r>
          </w:p>
        </w:tc>
      </w:tr>
      <w:tr w:rsidR="005D41D6" w14:paraId="27722654" w14:textId="77777777" w:rsidTr="00A13782">
        <w:tc>
          <w:tcPr>
            <w:tcW w:w="9071" w:type="dxa"/>
            <w:gridSpan w:val="4"/>
          </w:tcPr>
          <w:p w14:paraId="4D96A62F" w14:textId="77777777" w:rsidR="005D41D6" w:rsidRDefault="005D41D6" w:rsidP="00A13782">
            <w:pPr>
              <w:pStyle w:val="ConsPlusNormal"/>
              <w:jc w:val="center"/>
            </w:pPr>
            <w:r>
              <w:t>(ссылка на документацию)</w:t>
            </w:r>
          </w:p>
        </w:tc>
      </w:tr>
      <w:tr w:rsidR="005D41D6" w14:paraId="2FBEAFBF" w14:textId="77777777" w:rsidTr="00A13782">
        <w:tc>
          <w:tcPr>
            <w:tcW w:w="9071" w:type="dxa"/>
            <w:gridSpan w:val="4"/>
          </w:tcPr>
          <w:p w14:paraId="61352268" w14:textId="77777777" w:rsidR="005D41D6" w:rsidRDefault="005D41D6" w:rsidP="00A13782">
            <w:pPr>
              <w:pStyle w:val="ConsPlusNormal"/>
              <w:jc w:val="both"/>
            </w:pPr>
            <w:r>
              <w:t>К заявлению прилагаются следующие документы по описи:</w:t>
            </w:r>
          </w:p>
          <w:p w14:paraId="4E75CAF8" w14:textId="77777777" w:rsidR="005D41D6" w:rsidRDefault="005D41D6" w:rsidP="00A13782">
            <w:pPr>
              <w:pStyle w:val="ConsPlusNormal"/>
              <w:jc w:val="both"/>
            </w:pPr>
            <w:r>
              <w:t>1.</w:t>
            </w:r>
          </w:p>
          <w:p w14:paraId="17F8681C" w14:textId="77777777" w:rsidR="005D41D6" w:rsidRDefault="005D41D6" w:rsidP="00A13782">
            <w:pPr>
              <w:pStyle w:val="ConsPlusNormal"/>
              <w:jc w:val="both"/>
            </w:pPr>
            <w:r>
              <w:t>2.</w:t>
            </w:r>
          </w:p>
        </w:tc>
      </w:tr>
      <w:tr w:rsidR="005D41D6" w14:paraId="380BED49" w14:textId="77777777" w:rsidTr="00A13782">
        <w:tc>
          <w:tcPr>
            <w:tcW w:w="1500" w:type="dxa"/>
          </w:tcPr>
          <w:p w14:paraId="4169075B" w14:textId="77777777" w:rsidR="005D41D6" w:rsidRDefault="005D41D6" w:rsidP="00A13782">
            <w:pPr>
              <w:pStyle w:val="ConsPlusNormal"/>
              <w:jc w:val="both"/>
            </w:pPr>
            <w:r>
              <w:t>Заявитель</w:t>
            </w:r>
          </w:p>
        </w:tc>
        <w:tc>
          <w:tcPr>
            <w:tcW w:w="3136" w:type="dxa"/>
            <w:gridSpan w:val="2"/>
          </w:tcPr>
          <w:p w14:paraId="754C0725" w14:textId="77777777" w:rsidR="005D41D6" w:rsidRDefault="005D41D6" w:rsidP="00A13782">
            <w:pPr>
              <w:pStyle w:val="ConsPlusNormal"/>
              <w:jc w:val="center"/>
            </w:pPr>
            <w:r>
              <w:t>____________________</w:t>
            </w:r>
          </w:p>
          <w:p w14:paraId="00BB1586" w14:textId="77777777" w:rsidR="005D41D6" w:rsidRDefault="005D41D6" w:rsidP="00A13782">
            <w:pPr>
              <w:pStyle w:val="ConsPlusNormal"/>
              <w:jc w:val="center"/>
            </w:pPr>
            <w:r>
              <w:t>(подпись)</w:t>
            </w:r>
          </w:p>
        </w:tc>
        <w:tc>
          <w:tcPr>
            <w:tcW w:w="4435" w:type="dxa"/>
          </w:tcPr>
          <w:p w14:paraId="24356B8E" w14:textId="77777777" w:rsidR="005D41D6" w:rsidRDefault="005D41D6" w:rsidP="00A13782">
            <w:pPr>
              <w:pStyle w:val="ConsPlusNormal"/>
              <w:jc w:val="center"/>
            </w:pPr>
            <w:r>
              <w:t>_____________________________</w:t>
            </w:r>
          </w:p>
          <w:p w14:paraId="306BF111" w14:textId="77777777" w:rsidR="005D41D6" w:rsidRDefault="005D41D6" w:rsidP="00A13782">
            <w:pPr>
              <w:pStyle w:val="ConsPlusNormal"/>
              <w:jc w:val="center"/>
            </w:pPr>
            <w:r>
              <w:t>(расшифровка подписи)</w:t>
            </w:r>
          </w:p>
        </w:tc>
      </w:tr>
    </w:tbl>
    <w:p w14:paraId="3C9ACC05" w14:textId="77777777" w:rsidR="005D41D6" w:rsidRDefault="005D41D6" w:rsidP="005D41D6">
      <w:pPr>
        <w:pStyle w:val="ConsPlusNormal"/>
        <w:ind w:firstLine="540"/>
        <w:jc w:val="both"/>
      </w:pPr>
    </w:p>
    <w:p w14:paraId="1991AA58" w14:textId="77777777" w:rsidR="005D41D6" w:rsidRDefault="005D41D6" w:rsidP="005D41D6">
      <w:pPr>
        <w:pStyle w:val="ConsPlusNormal"/>
        <w:ind w:firstLine="540"/>
        <w:jc w:val="both"/>
      </w:pPr>
    </w:p>
    <w:p w14:paraId="0440B33C" w14:textId="77777777" w:rsidR="005D41D6" w:rsidRDefault="005D41D6" w:rsidP="005D41D6">
      <w:pPr>
        <w:pStyle w:val="ConsPlusNormal"/>
        <w:pBdr>
          <w:top w:val="single" w:sz="6" w:space="0" w:color="auto"/>
        </w:pBdr>
        <w:spacing w:before="100" w:after="100"/>
        <w:jc w:val="both"/>
        <w:rPr>
          <w:sz w:val="2"/>
          <w:szCs w:val="2"/>
        </w:rPr>
      </w:pPr>
    </w:p>
    <w:p w14:paraId="153A8077" w14:textId="6B516742" w:rsidR="008C5FD0" w:rsidRPr="005D41D6" w:rsidRDefault="008C5FD0" w:rsidP="005D41D6"/>
    <w:sectPr w:rsidR="008C5FD0" w:rsidRPr="005D41D6">
      <w:headerReference w:type="even" r:id="rId111"/>
      <w:headerReference w:type="default" r:id="rId112"/>
      <w:footerReference w:type="even" r:id="rId113"/>
      <w:footerReference w:type="default" r:id="rId114"/>
      <w:headerReference w:type="first" r:id="rId115"/>
      <w:footerReference w:type="first" r:id="rId116"/>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E26F8" w14:textId="77777777" w:rsidR="00CB5566" w:rsidRDefault="00CB5566" w:rsidP="005D41D6">
      <w:pPr>
        <w:spacing w:after="0" w:line="240" w:lineRule="auto"/>
      </w:pPr>
      <w:r>
        <w:separator/>
      </w:r>
    </w:p>
  </w:endnote>
  <w:endnote w:type="continuationSeparator" w:id="0">
    <w:p w14:paraId="2FA3E888" w14:textId="77777777" w:rsidR="00CB5566" w:rsidRDefault="00CB5566" w:rsidP="005D4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93258" w14:textId="77777777" w:rsidR="005D41D6" w:rsidRDefault="005D41D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AE3B2" w14:textId="77777777" w:rsidR="00C43C1B" w:rsidRDefault="00C43C1B">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C43C1B" w14:paraId="20CBC4E0" w14:textId="77777777">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14:paraId="520DDF15" w14:textId="77FC4C19" w:rsidR="00C43C1B" w:rsidRDefault="00C43C1B">
          <w:pPr>
            <w:pStyle w:val="ConsPlusNormal"/>
            <w:rPr>
              <w:rFonts w:ascii="Tahoma" w:hAnsi="Tahoma" w:cs="Tahoma"/>
              <w:b/>
              <w:bCs/>
              <w:color w:val="F58220"/>
              <w:sz w:val="28"/>
              <w:szCs w:val="28"/>
            </w:rPr>
          </w:pPr>
        </w:p>
      </w:tc>
      <w:tc>
        <w:tcPr>
          <w:tcW w:w="1700" w:type="pct"/>
          <w:tcBorders>
            <w:top w:val="none" w:sz="2" w:space="0" w:color="auto"/>
            <w:left w:val="none" w:sz="2" w:space="0" w:color="auto"/>
            <w:bottom w:val="none" w:sz="2" w:space="0" w:color="auto"/>
            <w:right w:val="none" w:sz="2" w:space="0" w:color="auto"/>
          </w:tcBorders>
          <w:vAlign w:val="center"/>
        </w:tcPr>
        <w:p w14:paraId="7934040A" w14:textId="7EE37B40" w:rsidR="00C43C1B" w:rsidRDefault="00C43C1B">
          <w:pPr>
            <w:pStyle w:val="ConsPlusNormal"/>
            <w:jc w:val="center"/>
            <w:rPr>
              <w:rFonts w:ascii="Tahoma" w:hAnsi="Tahoma" w:cs="Tahoma"/>
              <w:b/>
              <w:bCs/>
            </w:rPr>
          </w:pPr>
        </w:p>
      </w:tc>
      <w:tc>
        <w:tcPr>
          <w:tcW w:w="1650" w:type="pct"/>
          <w:tcBorders>
            <w:top w:val="none" w:sz="2" w:space="0" w:color="auto"/>
            <w:left w:val="none" w:sz="2" w:space="0" w:color="auto"/>
            <w:bottom w:val="none" w:sz="2" w:space="0" w:color="auto"/>
            <w:right w:val="none" w:sz="2" w:space="0" w:color="auto"/>
          </w:tcBorders>
          <w:vAlign w:val="center"/>
        </w:tcPr>
        <w:p w14:paraId="5B8BE48C" w14:textId="77777777" w:rsidR="00C43C1B" w:rsidRDefault="005B5C47">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separate"/>
          </w:r>
          <w:r>
            <w:rPr>
              <w:rFonts w:ascii="Tahoma" w:hAnsi="Tahoma" w:cs="Tahoma"/>
              <w:noProof/>
            </w:rPr>
            <w:t>2</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separate"/>
          </w:r>
          <w:r>
            <w:rPr>
              <w:rFonts w:ascii="Tahoma" w:hAnsi="Tahoma" w:cs="Tahoma"/>
              <w:noProof/>
            </w:rPr>
            <w:t>3</w:t>
          </w:r>
          <w:r>
            <w:rPr>
              <w:rFonts w:ascii="Tahoma" w:hAnsi="Tahoma" w:cs="Tahoma"/>
            </w:rPr>
            <w:fldChar w:fldCharType="end"/>
          </w:r>
        </w:p>
      </w:tc>
    </w:tr>
  </w:tbl>
  <w:p w14:paraId="444C7C13" w14:textId="77777777" w:rsidR="00C43C1B" w:rsidRDefault="00C43C1B">
    <w:pPr>
      <w:pStyle w:val="ConsPlusNormal"/>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AB68C" w14:textId="77777777" w:rsidR="005D41D6" w:rsidRDefault="005D41D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3A0AD" w14:textId="77777777" w:rsidR="00CB5566" w:rsidRDefault="00CB5566" w:rsidP="005D41D6">
      <w:pPr>
        <w:spacing w:after="0" w:line="240" w:lineRule="auto"/>
      </w:pPr>
      <w:r>
        <w:separator/>
      </w:r>
    </w:p>
  </w:footnote>
  <w:footnote w:type="continuationSeparator" w:id="0">
    <w:p w14:paraId="111FEB41" w14:textId="77777777" w:rsidR="00CB5566" w:rsidRDefault="00CB5566" w:rsidP="005D41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7171C" w14:textId="77777777" w:rsidR="005D41D6" w:rsidRDefault="005D41D6">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C43C1B" w14:paraId="00812C24" w14:textId="77777777">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14:paraId="4128C04A" w14:textId="053FE291" w:rsidR="00C43C1B" w:rsidRDefault="00C43C1B">
          <w:pPr>
            <w:pStyle w:val="ConsPlusNormal"/>
            <w:rPr>
              <w:rFonts w:ascii="Tahoma" w:hAnsi="Tahoma" w:cs="Tahoma"/>
              <w:sz w:val="16"/>
              <w:szCs w:val="16"/>
            </w:rPr>
          </w:pPr>
        </w:p>
      </w:tc>
      <w:tc>
        <w:tcPr>
          <w:tcW w:w="4695" w:type="dxa"/>
          <w:tcBorders>
            <w:top w:val="none" w:sz="2" w:space="0" w:color="auto"/>
            <w:left w:val="none" w:sz="2" w:space="0" w:color="auto"/>
            <w:bottom w:val="none" w:sz="2" w:space="0" w:color="auto"/>
            <w:right w:val="none" w:sz="2" w:space="0" w:color="auto"/>
          </w:tcBorders>
          <w:vAlign w:val="center"/>
        </w:tcPr>
        <w:p w14:paraId="5365B943" w14:textId="0459D4A8" w:rsidR="00C43C1B" w:rsidRDefault="00C43C1B">
          <w:pPr>
            <w:pStyle w:val="ConsPlusNormal"/>
            <w:jc w:val="right"/>
            <w:rPr>
              <w:rFonts w:ascii="Tahoma" w:hAnsi="Tahoma" w:cs="Tahoma"/>
              <w:sz w:val="16"/>
              <w:szCs w:val="16"/>
            </w:rPr>
          </w:pPr>
        </w:p>
      </w:tc>
    </w:tr>
  </w:tbl>
  <w:p w14:paraId="76870AA9" w14:textId="77777777" w:rsidR="00C43C1B" w:rsidRDefault="00C43C1B">
    <w:pPr>
      <w:pStyle w:val="ConsPlusNormal"/>
      <w:pBdr>
        <w:bottom w:val="single" w:sz="12" w:space="0" w:color="auto"/>
      </w:pBdr>
      <w:jc w:val="center"/>
      <w:rPr>
        <w:sz w:val="2"/>
        <w:szCs w:val="2"/>
      </w:rPr>
    </w:pPr>
  </w:p>
  <w:p w14:paraId="35B0EE55" w14:textId="77777777" w:rsidR="00C43C1B" w:rsidRDefault="005B5C47">
    <w:pPr>
      <w:pStyle w:val="ConsPlusNormal"/>
    </w:pPr>
    <w:r>
      <w:rPr>
        <w:sz w:val="10"/>
        <w:szCs w:val="1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252AD" w14:textId="77777777" w:rsidR="005D41D6" w:rsidRDefault="005D41D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C86"/>
    <w:rsid w:val="00170E09"/>
    <w:rsid w:val="005B5C47"/>
    <w:rsid w:val="005D41D6"/>
    <w:rsid w:val="005F5C86"/>
    <w:rsid w:val="008C5FD0"/>
    <w:rsid w:val="00957332"/>
    <w:rsid w:val="00C43C1B"/>
    <w:rsid w:val="00CB55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82E03"/>
  <w15:chartTrackingRefBased/>
  <w15:docId w15:val="{C7BB0618-ED47-420A-9D5F-F56F320F4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41D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41D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5D41D6"/>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header"/>
    <w:basedOn w:val="a"/>
    <w:link w:val="a4"/>
    <w:uiPriority w:val="99"/>
    <w:unhideWhenUsed/>
    <w:rsid w:val="005D41D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D41D6"/>
    <w:rPr>
      <w:rFonts w:eastAsiaTheme="minorEastAsia"/>
      <w:lang w:eastAsia="ru-RU"/>
    </w:rPr>
  </w:style>
  <w:style w:type="paragraph" w:styleId="a5">
    <w:name w:val="footer"/>
    <w:basedOn w:val="a"/>
    <w:link w:val="a6"/>
    <w:uiPriority w:val="99"/>
    <w:unhideWhenUsed/>
    <w:rsid w:val="005D41D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D41D6"/>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620DD0C205028A6BA7A3DC36FC58F610873427F35F446044F05423770AA591EEC1A86365982C821A37B222BCA5000CBD29910342ABA915116745140W7K8N" TargetMode="External"/><Relationship Id="rId117" Type="http://schemas.openxmlformats.org/officeDocument/2006/relationships/fontTable" Target="fontTable.xml"/><Relationship Id="rId21" Type="http://schemas.openxmlformats.org/officeDocument/2006/relationships/hyperlink" Target="consultantplus://offline/ref=9620DD0C205028A6BA7A3DC36FC58F610873427F35F446044F05423770AA591EEC1A86365982C821A37B222BCA5000CBD29910342ABA915116745140W7K8N" TargetMode="External"/><Relationship Id="rId42" Type="http://schemas.openxmlformats.org/officeDocument/2006/relationships/hyperlink" Target="consultantplus://offline/ref=9620DD0C205028A6BA7A3DC36FC58F610873427F35F446044F05423770AA591EEC1A86365982C821A37B222BCA5000CBD29910342ABA915116745140W7K8N" TargetMode="External"/><Relationship Id="rId47" Type="http://schemas.openxmlformats.org/officeDocument/2006/relationships/hyperlink" Target="consultantplus://offline/ref=9620DD0C205028A6BA7A3DC36FC58F610873427F35F446044F05423770AA591EEC1A86365982C821A37B222FCA5000CBD29910342ABA915116745140W7K8N" TargetMode="External"/><Relationship Id="rId63" Type="http://schemas.openxmlformats.org/officeDocument/2006/relationships/hyperlink" Target="consultantplus://offline/ref=9620DD0C205028A6BA7A3DC36FC58F610873427F35F446044F05423770AA591EEC1A86365982C821A37B2222C25000CBD29910342ABA915116745140W7K8N" TargetMode="External"/><Relationship Id="rId68" Type="http://schemas.openxmlformats.org/officeDocument/2006/relationships/hyperlink" Target="consultantplus://offline/ref=9620DD0C205028A6BA7A3DC36FC58F610873427F35F7460D4E0A423770AA591EEC1A86365982C821A37B2223CF5000CBD29910342ABA915116745140W7K8N" TargetMode="External"/><Relationship Id="rId84" Type="http://schemas.openxmlformats.org/officeDocument/2006/relationships/hyperlink" Target="consultantplus://offline/ref=9620DD0C205028A6BA7A3DC36FC58F610873427F35F446044F05423770AA591EEC1A86365982C821A37B2223CC5000CBD29910342ABA915116745140W7K8N" TargetMode="External"/><Relationship Id="rId89" Type="http://schemas.openxmlformats.org/officeDocument/2006/relationships/hyperlink" Target="consultantplus://offline/ref=9620DD0C205028A6BA7A3DC36FC58F610873427F35F446044F05423770AA591EEC1A86365982C821A37B222BCA5000CBD29910342ABA915116745140W7K8N" TargetMode="External"/><Relationship Id="rId112" Type="http://schemas.openxmlformats.org/officeDocument/2006/relationships/header" Target="header2.xml"/><Relationship Id="rId16" Type="http://schemas.openxmlformats.org/officeDocument/2006/relationships/hyperlink" Target="consultantplus://offline/ref=9620DD0C205028A6BA7A3DC36FC58F610873427F35F446044F05423770AA591EEC1A86365982C821A37B222BC95000CBD29910342ABA915116745140W7K8N" TargetMode="External"/><Relationship Id="rId107" Type="http://schemas.openxmlformats.org/officeDocument/2006/relationships/hyperlink" Target="consultantplus://offline/ref=9620DD0C205028A6BA7A3DC36FC58F610873427F35F446044F05423770AA591EEC1A86365982C821A37B232AC25000CBD29910342ABA915116745140W7K8N" TargetMode="External"/><Relationship Id="rId11" Type="http://schemas.openxmlformats.org/officeDocument/2006/relationships/hyperlink" Target="consultantplus://offline/ref=9620DD0C205028A6BA7A3DC36FC58F610873427F35F7460B4C04423770AA591EEC1A86365982C821A37B222ACD5000CBD29910342ABA915116745140W7K8N" TargetMode="External"/><Relationship Id="rId24" Type="http://schemas.openxmlformats.org/officeDocument/2006/relationships/hyperlink" Target="consultantplus://offline/ref=9620DD0C205028A6BA7A23CE79A9D0640C70157533F6445B145844602FFA5F4BAC5A806119CFCE74F23F7727CB534A9B97D21F3420WAK5N" TargetMode="External"/><Relationship Id="rId32" Type="http://schemas.openxmlformats.org/officeDocument/2006/relationships/hyperlink" Target="consultantplus://offline/ref=9620DD0C205028A6BA7A23CE79A9D0640E791A7631FF445B145844602FFA5F4BBE5AD86F1ACEDB21A265202AC9W5KAN" TargetMode="External"/><Relationship Id="rId37" Type="http://schemas.openxmlformats.org/officeDocument/2006/relationships/hyperlink" Target="consultantplus://offline/ref=9620DD0C205028A6BA7A23CE79A9D0640C70157533F6445B145844602FFA5F4BAC5A806619CD9171E72E2F2AC345559B88CE1D36W2K3N" TargetMode="External"/><Relationship Id="rId40" Type="http://schemas.openxmlformats.org/officeDocument/2006/relationships/hyperlink" Target="consultantplus://offline/ref=9620DD0C205028A6BA7A23CE79A9D0640C711C7233F0445B145844602FFA5F4BAC5A80601EC0CD2BF72A667FC65B5C8497CD033622A6W9K1N" TargetMode="External"/><Relationship Id="rId45" Type="http://schemas.openxmlformats.org/officeDocument/2006/relationships/hyperlink" Target="consultantplus://offline/ref=9620DD0C205028A6BA7A23CE79A9D0640C711C7233F0445B145844602FFA5F4BAC5A806018C6C52BF72A667FC65B5C8497CD033622A6W9K1N" TargetMode="External"/><Relationship Id="rId53" Type="http://schemas.openxmlformats.org/officeDocument/2006/relationships/hyperlink" Target="consultantplus://offline/ref=9620DD0C205028A6BA7A3DC36FC58F610873427F35F446044F05423770AA591EEC1A86365982C821A37B222CCF5000CBD29910342ABA915116745140W7K8N" TargetMode="External"/><Relationship Id="rId58" Type="http://schemas.openxmlformats.org/officeDocument/2006/relationships/hyperlink" Target="consultantplus://offline/ref=9620DD0C205028A6BA7A3DC36FC58F610873427F35F446044F05423770AA591EEC1A86365982C821A37B222BCA5000CBD29910342ABA915116745140W7K8N" TargetMode="External"/><Relationship Id="rId66" Type="http://schemas.openxmlformats.org/officeDocument/2006/relationships/hyperlink" Target="consultantplus://offline/ref=9620DD0C205028A6BA7A3DC36FC58F610873427F35F446044F05423770AA591EEC1A86365982C821A37B222BCA5000CBD29910342ABA915116745140W7K8N" TargetMode="External"/><Relationship Id="rId74" Type="http://schemas.openxmlformats.org/officeDocument/2006/relationships/hyperlink" Target="consultantplus://offline/ref=9620DD0C205028A6BA7A3DC36FC58F610873427F35F446044F05423770AA591EEC1A86365982C821A37B222BCA5000CBD29910342ABA915116745140W7K8N" TargetMode="External"/><Relationship Id="rId79" Type="http://schemas.openxmlformats.org/officeDocument/2006/relationships/hyperlink" Target="consultantplus://offline/ref=9620DD0C205028A6BA7A3DC36FC58F610873427F35F446044F05423770AA591EEC1A86365982C821A37B222BCA5000CBD29910342ABA915116745140W7K8N" TargetMode="External"/><Relationship Id="rId87" Type="http://schemas.openxmlformats.org/officeDocument/2006/relationships/hyperlink" Target="consultantplus://offline/ref=9620DD0C205028A6BA7A3DC36FC58F610873427F35F446044F05423770AA591EEC1A86365982C821A37B222BCA5000CBD29910342ABA915116745140W7K8N" TargetMode="External"/><Relationship Id="rId102" Type="http://schemas.openxmlformats.org/officeDocument/2006/relationships/hyperlink" Target="consultantplus://offline/ref=9620DD0C205028A6BA7A3DC36FC58F610873427F35F446044F05423770AA591EEC1A86365982C821A37B222BCA5000CBD29910342ABA915116745140W7K8N" TargetMode="External"/><Relationship Id="rId110" Type="http://schemas.openxmlformats.org/officeDocument/2006/relationships/hyperlink" Target="consultantplus://offline/ref=9620DD0C205028A6BA7A3DC36FC58F610873427F35F446044F05423770AA591EEC1A86365982C821A37B2328CD5000CBD29910342ABA915116745140W7K8N" TargetMode="External"/><Relationship Id="rId115" Type="http://schemas.openxmlformats.org/officeDocument/2006/relationships/header" Target="header3.xml"/><Relationship Id="rId5" Type="http://schemas.openxmlformats.org/officeDocument/2006/relationships/endnotes" Target="endnotes.xml"/><Relationship Id="rId61" Type="http://schemas.openxmlformats.org/officeDocument/2006/relationships/hyperlink" Target="consultantplus://offline/ref=9620DD0C205028A6BA7A3DC36FC58F610873427F35F446044F05423770AA591EEC1A86365982C821A37B222BCA5000CBD29910342ABA915116745140W7K8N" TargetMode="External"/><Relationship Id="rId82" Type="http://schemas.openxmlformats.org/officeDocument/2006/relationships/hyperlink" Target="consultantplus://offline/ref=9620DD0C205028A6BA7A3DC36FC58F610873427F35F446044F05423770AA591EEC1A86365982C821A37B2223C85000CBD29910342ABA915116745140W7K8N" TargetMode="External"/><Relationship Id="rId90" Type="http://schemas.openxmlformats.org/officeDocument/2006/relationships/hyperlink" Target="consultantplus://offline/ref=9620DD0C205028A6BA7A3DC36FC58F610873427F35F446044F05423770AA591EEC1A86365982C821A37B222BCA5000CBD29910342ABA915116745140W7K8N" TargetMode="External"/><Relationship Id="rId95" Type="http://schemas.openxmlformats.org/officeDocument/2006/relationships/hyperlink" Target="consultantplus://offline/ref=9620DD0C205028A6BA7A23CE79A9D0640C791D753EF6445B145844602FFA5F4BBE5AD86F1ACEDB21A265202AC9W5KAN" TargetMode="External"/><Relationship Id="rId19" Type="http://schemas.openxmlformats.org/officeDocument/2006/relationships/hyperlink" Target="consultantplus://offline/ref=9620DD0C205028A6BA7A3DC36FC58F610873427F35F446044F05423770AA591EEC1A86365982C821A37B222BCA5000CBD29910342ABA915116745140W7K8N" TargetMode="External"/><Relationship Id="rId14" Type="http://schemas.openxmlformats.org/officeDocument/2006/relationships/hyperlink" Target="consultantplus://offline/ref=9620DD0C205028A6BA7A3DC36FC58F610873427F35F446044F05423770AA591EEC1A86365982C821A37B222BCA5000CBD29910342ABA915116745140W7K8N" TargetMode="External"/><Relationship Id="rId22" Type="http://schemas.openxmlformats.org/officeDocument/2006/relationships/hyperlink" Target="consultantplus://offline/ref=9620DD0C205028A6BA7A3DC36FC58F610873427F35F446044F05423770AA591EEC1A86365982C821A37B222BCA5000CBD29910342ABA915116745140W7K8N" TargetMode="External"/><Relationship Id="rId27" Type="http://schemas.openxmlformats.org/officeDocument/2006/relationships/hyperlink" Target="consultantplus://offline/ref=9620DD0C205028A6BA7A3DC36FC58F610873427F35F446044F05423770AA591EEC1A86365982C821A37B2228C25000CBD29910342ABA915116745140W7K8N" TargetMode="External"/><Relationship Id="rId30" Type="http://schemas.openxmlformats.org/officeDocument/2006/relationships/hyperlink" Target="consultantplus://offline/ref=9620DD0C205028A6BA7A3DC36FC58F610873427F35F446044F05423770AA591EEC1A86365982C821A37B222BCA5000CBD29910342ABA915116745140W7K8N" TargetMode="External"/><Relationship Id="rId35" Type="http://schemas.openxmlformats.org/officeDocument/2006/relationships/hyperlink" Target="consultantplus://offline/ref=9620DD0C205028A6BA7A3DC36FC58F610873427F35F446044F05423770AA591EEC1A86365982C821A37B2229CE5000CBD29910342ABA915116745140W7K8N" TargetMode="External"/><Relationship Id="rId43" Type="http://schemas.openxmlformats.org/officeDocument/2006/relationships/hyperlink" Target="consultantplus://offline/ref=9620DD0C205028A6BA7A3DC36FC58F610873427F35F446044F05423770AA591EEC1A86365982C821A37B222BCA5000CBD29910342ABA915116745140W7K8N" TargetMode="External"/><Relationship Id="rId48" Type="http://schemas.openxmlformats.org/officeDocument/2006/relationships/hyperlink" Target="consultantplus://offline/ref=9620DD0C205028A6BA7A3DC36FC58F610873427F35F446044F05423770AA591EEC1A86365982C821A37B222BCA5000CBD29910342ABA915116745140W7K8N" TargetMode="External"/><Relationship Id="rId56" Type="http://schemas.openxmlformats.org/officeDocument/2006/relationships/hyperlink" Target="consultantplus://offline/ref=9620DD0C205028A6BA7A3DC36FC58F610873427F35F446044F05423770AA591EEC1A86365982C821A37B222CCC5000CBD29910342ABA915116745140W7K8N" TargetMode="External"/><Relationship Id="rId64" Type="http://schemas.openxmlformats.org/officeDocument/2006/relationships/hyperlink" Target="consultantplus://offline/ref=9620DD0C205028A6BA7A3DC36FC58F610873427F35F446044F05423770AA591EEC1A86365982C821A37B222BCA5000CBD29910342ABA915116745140W7K8N" TargetMode="External"/><Relationship Id="rId69" Type="http://schemas.openxmlformats.org/officeDocument/2006/relationships/hyperlink" Target="consultantplus://offline/ref=9620DD0C205028A6BA7A3DC36FC58F610873427F35F446044F05423770AA591EEC1A86365982C821A37B222BCA5000CBD29910342ABA915116745140W7K8N" TargetMode="External"/><Relationship Id="rId77" Type="http://schemas.openxmlformats.org/officeDocument/2006/relationships/hyperlink" Target="consultantplus://offline/ref=9620DD0C205028A6BA7A3DC36FC58F610873427F35F446044F05423770AA591EEC1A86365982C821A37B222BCA5000CBD29910342ABA915116745140W7K8N" TargetMode="External"/><Relationship Id="rId100" Type="http://schemas.openxmlformats.org/officeDocument/2006/relationships/hyperlink" Target="consultantplus://offline/ref=9620DD0C205028A6BA7A3DC36FC58F610873427F35F7460B4C04423770AA591EEC1A86365982C821A37B222ACC5000CBD29910342ABA915116745140W7K8N" TargetMode="External"/><Relationship Id="rId105" Type="http://schemas.openxmlformats.org/officeDocument/2006/relationships/hyperlink" Target="consultantplus://offline/ref=9620DD0C205028A6BA7A3DC36FC58F610873427F35F446044F05423770AA591EEC1A86365982C821A37B222BCA5000CBD29910342ABA915116745140W7K8N" TargetMode="External"/><Relationship Id="rId113" Type="http://schemas.openxmlformats.org/officeDocument/2006/relationships/footer" Target="footer1.xml"/><Relationship Id="rId118" Type="http://schemas.openxmlformats.org/officeDocument/2006/relationships/theme" Target="theme/theme1.xml"/><Relationship Id="rId8" Type="http://schemas.openxmlformats.org/officeDocument/2006/relationships/hyperlink" Target="consultantplus://offline/ref=9620DD0C205028A6BA7A23CE79A9D0640C70157533F6445B145844602FFA5F4BAC5A80631AC6C529A770767B8F0E599A9ED21C353CA69052W0K9N" TargetMode="External"/><Relationship Id="rId51" Type="http://schemas.openxmlformats.org/officeDocument/2006/relationships/hyperlink" Target="consultantplus://offline/ref=9620DD0C205028A6BA7A3DC36FC58F610873427F35F446044F05423770AA591EEC1A86365982C821A37B222FC85000CBD29910342ABA915116745140W7K8N" TargetMode="External"/><Relationship Id="rId72" Type="http://schemas.openxmlformats.org/officeDocument/2006/relationships/hyperlink" Target="consultantplus://offline/ref=9620DD0C205028A6BA7A3DC36FC58F610873427F35F446044F05423770AA591EEC1A86365982C821A37B222BCA5000CBD29910342ABA915116745140W7K8N" TargetMode="External"/><Relationship Id="rId80" Type="http://schemas.openxmlformats.org/officeDocument/2006/relationships/hyperlink" Target="consultantplus://offline/ref=9620DD0C205028A6BA7A3DC36FC58F610873427F35F446044F05423770AA591EEC1A86365982C821A37B2223CA5000CBD29910342ABA915116745140W7K8N" TargetMode="External"/><Relationship Id="rId85" Type="http://schemas.openxmlformats.org/officeDocument/2006/relationships/hyperlink" Target="consultantplus://offline/ref=9620DD0C205028A6BA7A3DC36FC58F610873427F35F446044F05423770AA591EEC1A86365982C821A37B222BCA5000CBD29910342ABA915116745140W7K8N" TargetMode="External"/><Relationship Id="rId93" Type="http://schemas.openxmlformats.org/officeDocument/2006/relationships/hyperlink" Target="consultantplus://offline/ref=9620DD0C205028A6BA7A23CE79A9D0640C70157533F6445B145844602FFA5F4BBE5AD86F1ACEDB21A265202AC9W5KAN" TargetMode="External"/><Relationship Id="rId98" Type="http://schemas.openxmlformats.org/officeDocument/2006/relationships/hyperlink" Target="consultantplus://offline/ref=9620DD0C205028A6BA7A3DC36FC58F610873427F35F446044F05423770AA591EEC1A86365982C821A37B222BCA5000CBD29910342ABA915116745140W7K8N" TargetMode="External"/><Relationship Id="rId3" Type="http://schemas.openxmlformats.org/officeDocument/2006/relationships/webSettings" Target="webSettings.xml"/><Relationship Id="rId12" Type="http://schemas.openxmlformats.org/officeDocument/2006/relationships/hyperlink" Target="consultantplus://offline/ref=9620DD0C205028A6BA7A3DC36FC58F610873427F35F446044F05423770AA591EEC1A86365982C821A37B222AC25000CBD29910342ABA915116745140W7K8N" TargetMode="External"/><Relationship Id="rId17" Type="http://schemas.openxmlformats.org/officeDocument/2006/relationships/hyperlink" Target="consultantplus://offline/ref=9620DD0C205028A6BA7A3DC36FC58F610873427F35F446044F05423770AA591EEC1A86365982C821A37B222BCD5000CBD29910342ABA915116745140W7K8N" TargetMode="External"/><Relationship Id="rId25" Type="http://schemas.openxmlformats.org/officeDocument/2006/relationships/hyperlink" Target="consultantplus://offline/ref=9620DD0C205028A6BA7A3DC36FC58F610873427F35F446044F05423770AA591EEC1A86365982C821A37B2228CE5000CBD29910342ABA915116745140W7K8N" TargetMode="External"/><Relationship Id="rId33" Type="http://schemas.openxmlformats.org/officeDocument/2006/relationships/hyperlink" Target="consultantplus://offline/ref=9620DD0C205028A6BA7A23CE79A9D0640C701B7335F1445B145844602FFA5F4BBE5AD86F1ACEDB21A265202AC9W5KAN" TargetMode="External"/><Relationship Id="rId38" Type="http://schemas.openxmlformats.org/officeDocument/2006/relationships/hyperlink" Target="consultantplus://offline/ref=9620DD0C205028A6BA7A23CE79A9D0640C70157533F6445B145844602FFA5F4BAC5A806013C6CE74F23F7727CB534A9B97D21F3420WAK5N" TargetMode="External"/><Relationship Id="rId46" Type="http://schemas.openxmlformats.org/officeDocument/2006/relationships/hyperlink" Target="consultantplus://offline/ref=9620DD0C205028A6BA7A3DC36FC58F610873427F35F446044F05423770AA591EEC1A86365982C821A37B222BCA5000CBD29910342ABA915116745140W7K8N" TargetMode="External"/><Relationship Id="rId59" Type="http://schemas.openxmlformats.org/officeDocument/2006/relationships/hyperlink" Target="consultantplus://offline/ref=9620DD0C205028A6BA7A3DC36FC58F610873427F35F446044F05423770AA591EEC1A86365982C821A37B222BCA5000CBD29910342ABA915116745140W7K8N" TargetMode="External"/><Relationship Id="rId67" Type="http://schemas.openxmlformats.org/officeDocument/2006/relationships/hyperlink" Target="consultantplus://offline/ref=9620DD0C205028A6BA7A23CE79A9D0640C711C7233F0445B145844602FFA5F4BBE5AD86F1ACEDB21A265202AC9W5KAN" TargetMode="External"/><Relationship Id="rId103" Type="http://schemas.openxmlformats.org/officeDocument/2006/relationships/hyperlink" Target="consultantplus://offline/ref=9620DD0C205028A6BA7A3DC36FC58F610873427F35F446044F05423770AA591EEC1A86365982C821A37B222BCA5000CBD29910342ABA915116745140W7K8N" TargetMode="External"/><Relationship Id="rId108" Type="http://schemas.openxmlformats.org/officeDocument/2006/relationships/hyperlink" Target="consultantplus://offline/ref=9620DD0C205028A6BA7A3DC36FC58F610873427F35F446044F05423770AA591EEC1A86365982C821A37B232BCB5000CBD29910342ABA915116745140W7K8N" TargetMode="External"/><Relationship Id="rId116" Type="http://schemas.openxmlformats.org/officeDocument/2006/relationships/footer" Target="footer3.xml"/><Relationship Id="rId20" Type="http://schemas.openxmlformats.org/officeDocument/2006/relationships/hyperlink" Target="consultantplus://offline/ref=9620DD0C205028A6BA7A3DC36FC58F610873427F35F446044F05423770AA591EEC1A86365982C821A37B222BCA5000CBD29910342ABA915116745140W7K8N" TargetMode="External"/><Relationship Id="rId41" Type="http://schemas.openxmlformats.org/officeDocument/2006/relationships/hyperlink" Target="consultantplus://offline/ref=9620DD0C205028A6BA7A3DC36FC58F610873427F35F446044F05423770AA591EEC1A86365982C821A37B222BCA5000CBD29910342ABA915116745140W7K8N" TargetMode="External"/><Relationship Id="rId54" Type="http://schemas.openxmlformats.org/officeDocument/2006/relationships/hyperlink" Target="consultantplus://offline/ref=9620DD0C205028A6BA7A3DC36FC58F610873427F35F446044F05423770AA591EEC1A86365982C821A37B222BCA5000CBD29910342ABA915116745140W7K8N" TargetMode="External"/><Relationship Id="rId62" Type="http://schemas.openxmlformats.org/officeDocument/2006/relationships/hyperlink" Target="consultantplus://offline/ref=9620DD0C205028A6BA7A3DC36FC58F610873427F35F446044F05423770AA591EEC1A86365982C821A37B222DC95000CBD29910342ABA915116745140W7K8N" TargetMode="External"/><Relationship Id="rId70" Type="http://schemas.openxmlformats.org/officeDocument/2006/relationships/hyperlink" Target="consultantplus://offline/ref=9620DD0C205028A6BA7A3DC36FC58F610873427F35F446044F05423770AA591EEC1A86365982C821A37B2223CB5000CBD29910342ABA915116745140W7K8N" TargetMode="External"/><Relationship Id="rId75" Type="http://schemas.openxmlformats.org/officeDocument/2006/relationships/hyperlink" Target="consultantplus://offline/ref=9620DD0C205028A6BA7A3DC36FC58F610873427F35F446044F05423770AA591EEC1A86365982C821A37B222BCA5000CBD29910342ABA915116745140W7K8N" TargetMode="External"/><Relationship Id="rId83" Type="http://schemas.openxmlformats.org/officeDocument/2006/relationships/hyperlink" Target="consultantplus://offline/ref=9620DD0C205028A6BA7A3DC36FC58F610873427F35F446044F05423770AA591EEC1A86365982C821A37B2223CE5000CBD29910342ABA915116745140W7K8N" TargetMode="External"/><Relationship Id="rId88" Type="http://schemas.openxmlformats.org/officeDocument/2006/relationships/hyperlink" Target="consultantplus://offline/ref=9620DD0C205028A6BA7A3DC36FC58F610873427F35F446044F05423770AA591EEC1A86365982C821A37B222BCA5000CBD29910342ABA915116745140W7K8N" TargetMode="External"/><Relationship Id="rId91" Type="http://schemas.openxmlformats.org/officeDocument/2006/relationships/hyperlink" Target="consultantplus://offline/ref=9620DD0C205028A6BA7A3DC36FC58F610873427F35F446044F05423770AA591EEC1A86365982C821A37B222BCA5000CBD29910342ABA915116745140W7K8N" TargetMode="External"/><Relationship Id="rId96" Type="http://schemas.openxmlformats.org/officeDocument/2006/relationships/hyperlink" Target="consultantplus://offline/ref=9620DD0C205028A6BA7A3DC36FC58F610873427F36FF460E4B04423770AA591EEC1A86364B82902DA3733C2BCA45569A94WCKDN" TargetMode="External"/><Relationship Id="rId111"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consultantplus://offline/ref=9620DD0C205028A6BA7A3DC36FC58F610873427F35F7460B4C04423770AA591EEC1A86365982C821A37B222ACD5000CBD29910342ABA915116745140W7K8N" TargetMode="External"/><Relationship Id="rId15" Type="http://schemas.openxmlformats.org/officeDocument/2006/relationships/hyperlink" Target="consultantplus://offline/ref=9620DD0C205028A6BA7A3DC36FC58F610873427F35F446044F05423770AA591EEC1A86365982C821A37B222BCA5000CBD29910342ABA915116745140W7K8N" TargetMode="External"/><Relationship Id="rId23" Type="http://schemas.openxmlformats.org/officeDocument/2006/relationships/hyperlink" Target="consultantplus://offline/ref=9620DD0C205028A6BA7A3DC36FC58F610873427F35F7460D4E0A423770AA591EEC1A86365982C821A37B2223CF5000CBD29910342ABA915116745140W7K8N" TargetMode="External"/><Relationship Id="rId28" Type="http://schemas.openxmlformats.org/officeDocument/2006/relationships/hyperlink" Target="consultantplus://offline/ref=9620DD0C205028A6BA7A23CE79A9D0640C711C7233F0445B145844602FFA5F4BAC5A80601BCFCC2BF72A667FC65B5C8497CD033622A6W9K1N" TargetMode="External"/><Relationship Id="rId36" Type="http://schemas.openxmlformats.org/officeDocument/2006/relationships/hyperlink" Target="consultantplus://offline/ref=9620DD0C205028A6BA7A3DC36FC58F610873427F35F446044F05423770AA591EEC1A86365982C821A37B222BCA5000CBD29910342ABA915116745140W7K8N" TargetMode="External"/><Relationship Id="rId49" Type="http://schemas.openxmlformats.org/officeDocument/2006/relationships/hyperlink" Target="consultantplus://offline/ref=9620DD0C205028A6BA7A23CE79A9D0640E701F763EF1445B145844602FFA5F4BBE5AD86F1ACEDB21A265202AC9W5KAN" TargetMode="External"/><Relationship Id="rId57" Type="http://schemas.openxmlformats.org/officeDocument/2006/relationships/hyperlink" Target="consultantplus://offline/ref=9620DD0C205028A6BA7A3DC36FC58F610873427F35F446044F05423770AA591EEC1A86365982C821A37B222CC35000CBD29910342ABA915116745140W7K8N" TargetMode="External"/><Relationship Id="rId106" Type="http://schemas.openxmlformats.org/officeDocument/2006/relationships/hyperlink" Target="consultantplus://offline/ref=9620DD0C205028A6BA7A3DC36FC58F610873427F35F446044F05423770AA591EEC1A86365982C821A37B222BCA5000CBD29910342ABA915116745140W7K8N" TargetMode="External"/><Relationship Id="rId114" Type="http://schemas.openxmlformats.org/officeDocument/2006/relationships/footer" Target="footer2.xml"/><Relationship Id="rId10" Type="http://schemas.openxmlformats.org/officeDocument/2006/relationships/hyperlink" Target="consultantplus://offline/ref=9620DD0C205028A6BA7A3DC36FC58F610873427F35F446044F05423770AA591EEC1A86365982C821A37B222AC35000CBD29910342ABA915116745140W7K8N" TargetMode="External"/><Relationship Id="rId31" Type="http://schemas.openxmlformats.org/officeDocument/2006/relationships/hyperlink" Target="consultantplus://offline/ref=9620DD0C205028A6BA7A3DC36FC58F610873427F35F446044F05423770AA591EEC1A86365982C821A37B222BCA5000CBD29910342ABA915116745140W7K8N" TargetMode="External"/><Relationship Id="rId44" Type="http://schemas.openxmlformats.org/officeDocument/2006/relationships/hyperlink" Target="consultantplus://offline/ref=9620DD0C205028A6BA7A3DC36FC58F610873427F35F446044F05423770AA591EEC1A86365982C821A37B222EC25000CBD29910342ABA915116745140W7K8N" TargetMode="External"/><Relationship Id="rId52" Type="http://schemas.openxmlformats.org/officeDocument/2006/relationships/hyperlink" Target="consultantplus://offline/ref=9620DD0C205028A6BA7A3DC36FC58F610873427F35F44609400B423770AA591EEC1A86365982C821A37B222FC25000CBD29910342ABA915116745140W7K8N" TargetMode="External"/><Relationship Id="rId60" Type="http://schemas.openxmlformats.org/officeDocument/2006/relationships/hyperlink" Target="consultantplus://offline/ref=9620DD0C205028A6BA7A3DC36FC58F610873427F35F446044F05423770AA591EEC1A86365982C821A37B222BCA5000CBD29910342ABA915116745140W7K8N" TargetMode="External"/><Relationship Id="rId65" Type="http://schemas.openxmlformats.org/officeDocument/2006/relationships/hyperlink" Target="consultantplus://offline/ref=9620DD0C205028A6BA7A3DC36FC58F610873427F35F446044F05423770AA591EEC1A86365982C821A37B222BCA5000CBD29910342ABA915116745140W7K8N" TargetMode="External"/><Relationship Id="rId73" Type="http://schemas.openxmlformats.org/officeDocument/2006/relationships/hyperlink" Target="consultantplus://offline/ref=9620DD0C205028A6BA7A3DC36FC58F610873427F35F446044F05423770AA591EEC1A86365982C821A37B222BCA5000CBD29910342ABA915116745140W7K8N" TargetMode="External"/><Relationship Id="rId78" Type="http://schemas.openxmlformats.org/officeDocument/2006/relationships/hyperlink" Target="consultantplus://offline/ref=9620DD0C205028A6BA7A3DC36FC58F610873427F35F446044F05423770AA591EEC1A86365982C821A37B222BCA5000CBD29910342ABA915116745140W7K8N" TargetMode="External"/><Relationship Id="rId81" Type="http://schemas.openxmlformats.org/officeDocument/2006/relationships/hyperlink" Target="consultantplus://offline/ref=9620DD0C205028A6BA7A3DC36FC58F610873427F35F446044F05423770AA591EEC1A86365982C821A37B222BCA5000CBD29910342ABA915116745140W7K8N" TargetMode="External"/><Relationship Id="rId86" Type="http://schemas.openxmlformats.org/officeDocument/2006/relationships/hyperlink" Target="consultantplus://offline/ref=9620DD0C205028A6BA7A3DC36FC58F610873427F35F446044F05423770AA591EEC1A86365982C821A37B222BCA5000CBD29910342ABA915116745140W7K8N" TargetMode="External"/><Relationship Id="rId94" Type="http://schemas.openxmlformats.org/officeDocument/2006/relationships/hyperlink" Target="consultantplus://offline/ref=9620DD0C205028A6BA7A23CE79A9D0640C781C7136F1445B145844602FFA5F4BBE5AD86F1ACEDB21A265202AC9W5KAN" TargetMode="External"/><Relationship Id="rId99" Type="http://schemas.openxmlformats.org/officeDocument/2006/relationships/hyperlink" Target="consultantplus://offline/ref=9620DD0C205028A6BA7A3DC36FC58F610873427F35F446044F05423770AA591EEC1A86365982C821A37B222BCA5000CBD29910342ABA915116745140W7K8N" TargetMode="External"/><Relationship Id="rId101" Type="http://schemas.openxmlformats.org/officeDocument/2006/relationships/hyperlink" Target="consultantplus://offline/ref=9620DD0C205028A6BA7A3DC36FC58F610873427F35F446044F05423770AA591EEC1A86365982C821A37B222BCA5000CBD29910342ABA915116745140W7K8N" TargetMode="External"/><Relationship Id="rId4" Type="http://schemas.openxmlformats.org/officeDocument/2006/relationships/footnotes" Target="footnotes.xml"/><Relationship Id="rId9" Type="http://schemas.openxmlformats.org/officeDocument/2006/relationships/hyperlink" Target="consultantplus://offline/ref=9620DD0C205028A6BA7A23CE79A9D0640C711C7233F0445B145844602FFA5F4BBE5AD86F1ACEDB21A265202AC9W5KAN" TargetMode="External"/><Relationship Id="rId13" Type="http://schemas.openxmlformats.org/officeDocument/2006/relationships/hyperlink" Target="consultantplus://offline/ref=9620DD0C205028A6BA7A3DC36FC58F610873427F35F446044F05423770AA591EEC1A86365982C821A37B222BCA5000CBD29910342ABA915116745140W7K8N" TargetMode="External"/><Relationship Id="rId18" Type="http://schemas.openxmlformats.org/officeDocument/2006/relationships/hyperlink" Target="consultantplus://offline/ref=9620DD0C205028A6BA7A3DC36FC58F610873427F35F446044F05423770AA591EEC1A86365982C821A37B222BC25000CBD29910342ABA915116745140W7K8N" TargetMode="External"/><Relationship Id="rId39" Type="http://schemas.openxmlformats.org/officeDocument/2006/relationships/hyperlink" Target="consultantplus://offline/ref=9620DD0C205028A6BA7A3DC36FC58F610873427F35F446044F05423770AA591EEC1A86365982C821A37B222EC85000CBD29910342ABA915116745140W7K8N" TargetMode="External"/><Relationship Id="rId109" Type="http://schemas.openxmlformats.org/officeDocument/2006/relationships/hyperlink" Target="consultantplus://offline/ref=9620DD0C205028A6BA7A23CE79A9D0640C7015733EF4445B145844602FFA5F4BBE5AD86F1ACEDB21A265202AC9W5KAN" TargetMode="External"/><Relationship Id="rId34" Type="http://schemas.openxmlformats.org/officeDocument/2006/relationships/hyperlink" Target="consultantplus://offline/ref=9620DD0C205028A6BA7A23CE79A9D0640C701B7335F1445B145844602FFA5F4BBE5AD86F1ACEDB21A265202AC9W5KAN" TargetMode="External"/><Relationship Id="rId50" Type="http://schemas.openxmlformats.org/officeDocument/2006/relationships/hyperlink" Target="consultantplus://offline/ref=9620DD0C205028A6BA7A3DC36FC58F610873427F35F446044F05423770AA591EEC1A86365982C821A37B222BCA5000CBD29910342ABA915116745140W7K8N" TargetMode="External"/><Relationship Id="rId55" Type="http://schemas.openxmlformats.org/officeDocument/2006/relationships/hyperlink" Target="consultantplus://offline/ref=9620DD0C205028A6BA7A3DC36FC58F610873427F35F446044F05423770AA591EEC1A86365982C821A37B222CCC5000CBD29910342ABA915116745140W7K8N" TargetMode="External"/><Relationship Id="rId76" Type="http://schemas.openxmlformats.org/officeDocument/2006/relationships/hyperlink" Target="consultantplus://offline/ref=9620DD0C205028A6BA7A3DC36FC58F610873427F35F446044F05423770AA591EEC1A86365982C821A37B222BCA5000CBD29910342ABA915116745140W7K8N" TargetMode="External"/><Relationship Id="rId97" Type="http://schemas.openxmlformats.org/officeDocument/2006/relationships/hyperlink" Target="consultantplus://offline/ref=9620DD0C205028A6BA7A3DC36FC58F610873427F35F446044F05423770AA591EEC1A86365982C821A37B222BCA5000CBD29910342ABA915116745140W7K8N" TargetMode="External"/><Relationship Id="rId104" Type="http://schemas.openxmlformats.org/officeDocument/2006/relationships/hyperlink" Target="consultantplus://offline/ref=9620DD0C205028A6BA7A3DC36FC58F610873427F35F446044F05423770AA591EEC1A86365982C821A37B222BCA5000CBD29910342ABA915116745140W7K8N" TargetMode="External"/><Relationship Id="rId7" Type="http://schemas.openxmlformats.org/officeDocument/2006/relationships/hyperlink" Target="consultantplus://offline/ref=9620DD0C205028A6BA7A3DC36FC58F610873427F35F446044F05423770AA591EEC1A86365982C821A37B222ACD5000CBD29910342ABA915116745140W7K8N" TargetMode="External"/><Relationship Id="rId71" Type="http://schemas.openxmlformats.org/officeDocument/2006/relationships/hyperlink" Target="consultantplus://offline/ref=9620DD0C205028A6BA7A3DC36FC58F610873427F35F446044F05423770AA591EEC1A86365982C821A37B222BCA5000CBD29910342ABA915116745140W7K8N" TargetMode="External"/><Relationship Id="rId92" Type="http://schemas.openxmlformats.org/officeDocument/2006/relationships/hyperlink" Target="consultantplus://offline/ref=9620DD0C205028A6BA7A3DC36FC58F610873427F35F446044F05423770AA591EEC1A86365982C821A37B222BCA5000CBD29910342ABA915116745140W7K8N" TargetMode="External"/><Relationship Id="rId2" Type="http://schemas.openxmlformats.org/officeDocument/2006/relationships/settings" Target="settings.xml"/><Relationship Id="rId29" Type="http://schemas.openxmlformats.org/officeDocument/2006/relationships/hyperlink" Target="consultantplus://offline/ref=9620DD0C205028A6BA7A3DC36FC58F610873427F35F446044F05423770AA591EEC1A86365982C821A37B222BCA5000CBD29910342ABA915116745140W7K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27</Pages>
  <Words>20422</Words>
  <Characters>116407</Characters>
  <Application>Microsoft Office Word</Application>
  <DocSecurity>0</DocSecurity>
  <Lines>970</Lines>
  <Paragraphs>273</Paragraphs>
  <ScaleCrop>false</ScaleCrop>
  <Company/>
  <LinksUpToDate>false</LinksUpToDate>
  <CharactersWithSpaces>136556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Скородумова А.А.</dc:creator>
  <cp:keywords/>
  <dc:description/>
  <cp:lastModifiedBy>Скородумова А.А.</cp:lastModifiedBy>
  <cp:revision>4</cp:revision>
  <dcterms:created xsi:type="dcterms:W3CDTF">2021-11-08T11:06:00Z</dcterms:created>
  <dcterms:modified xsi:type="dcterms:W3CDTF">2021-11-08T13:20:00Z</dcterms:modified>
</cp:coreProperties>
</file>